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58B0B" w14:textId="18373D12" w:rsidR="00655137" w:rsidRPr="00D078A7" w:rsidRDefault="00655137" w:rsidP="00655137">
      <w:pPr>
        <w:tabs>
          <w:tab w:val="left" w:pos="3510"/>
        </w:tabs>
        <w:jc w:val="center"/>
        <w:rPr>
          <w:rFonts w:ascii="Times" w:hAnsi="Times"/>
          <w:sz w:val="20"/>
          <w:szCs w:val="20"/>
        </w:rPr>
      </w:pPr>
      <w:r w:rsidRPr="00D078A7">
        <w:rPr>
          <w:rFonts w:ascii="Times" w:hAnsi="Times"/>
          <w:sz w:val="20"/>
          <w:szCs w:val="20"/>
        </w:rPr>
        <w:t>DOCUMENTS OF THE GENERAL FACULTY</w:t>
      </w:r>
    </w:p>
    <w:p w14:paraId="3C2419CF" w14:textId="77777777" w:rsidR="00655137" w:rsidRPr="00D078A7" w:rsidRDefault="00655137" w:rsidP="006551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w:hAnsi="Times"/>
          <w:b/>
          <w:sz w:val="20"/>
          <w:szCs w:val="20"/>
          <w:lang w:eastAsia="ja-JP"/>
        </w:rPr>
      </w:pPr>
    </w:p>
    <w:p w14:paraId="6ADF691D" w14:textId="77777777" w:rsidR="00336580" w:rsidRPr="00234F68" w:rsidRDefault="00336580" w:rsidP="00336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center"/>
        <w:rPr>
          <w:rFonts w:ascii="Times" w:hAnsi="Times"/>
          <w:b/>
          <w:sz w:val="20"/>
          <w:szCs w:val="20"/>
        </w:rPr>
      </w:pPr>
      <w:r>
        <w:rPr>
          <w:rFonts w:ascii="Times" w:hAnsi="Times"/>
          <w:b/>
          <w:color w:val="auto"/>
          <w:sz w:val="20"/>
          <w:szCs w:val="20"/>
          <w:lang w:eastAsia="ja-JP"/>
        </w:rPr>
        <w:t>2014-2015 FACULTY RULES AND GOVERNANCE COMMITTEE PROPOSAL TO CHANGE THE</w:t>
      </w:r>
      <w:r w:rsidRPr="00234F68">
        <w:rPr>
          <w:rFonts w:ascii="Times" w:hAnsi="Times"/>
          <w:b/>
          <w:color w:val="auto"/>
          <w:sz w:val="20"/>
          <w:szCs w:val="20"/>
          <w:lang w:eastAsia="ja-JP"/>
        </w:rPr>
        <w:t xml:space="preserve"> MEETINGS SECTION OF </w:t>
      </w:r>
      <w:r w:rsidRPr="00234F68">
        <w:rPr>
          <w:rFonts w:ascii="Times" w:hAnsi="Times"/>
          <w:b/>
          <w:i/>
          <w:color w:val="auto"/>
          <w:sz w:val="20"/>
          <w:szCs w:val="20"/>
          <w:lang w:eastAsia="ja-JP"/>
        </w:rPr>
        <w:t xml:space="preserve">HANDBOOK OF OPERATING PROCEDURES </w:t>
      </w:r>
      <w:r w:rsidRPr="00234F68">
        <w:rPr>
          <w:rFonts w:ascii="Times" w:hAnsi="Times"/>
          <w:b/>
          <w:color w:val="auto"/>
          <w:sz w:val="20"/>
          <w:szCs w:val="20"/>
          <w:lang w:eastAsia="ja-JP"/>
        </w:rPr>
        <w:t>2-1010 (GE</w:t>
      </w:r>
      <w:r>
        <w:rPr>
          <w:rFonts w:ascii="Times" w:hAnsi="Times"/>
          <w:b/>
          <w:color w:val="auto"/>
          <w:sz w:val="20"/>
          <w:szCs w:val="20"/>
          <w:lang w:eastAsia="ja-JP"/>
        </w:rPr>
        <w:t>N</w:t>
      </w:r>
      <w:r w:rsidRPr="00234F68">
        <w:rPr>
          <w:rFonts w:ascii="Times" w:hAnsi="Times"/>
          <w:b/>
          <w:color w:val="auto"/>
          <w:sz w:val="20"/>
          <w:szCs w:val="20"/>
          <w:lang w:eastAsia="ja-JP"/>
        </w:rPr>
        <w:t xml:space="preserve">ERAL FACULTY) AND </w:t>
      </w:r>
      <w:r w:rsidRPr="00234F68">
        <w:rPr>
          <w:rFonts w:ascii="Times" w:hAnsi="Times"/>
          <w:b/>
          <w:i/>
          <w:color w:val="auto"/>
          <w:sz w:val="20"/>
          <w:szCs w:val="20"/>
          <w:lang w:eastAsia="ja-JP"/>
        </w:rPr>
        <w:t xml:space="preserve">HANDBOOK OF OPERATING PROCEDURES </w:t>
      </w:r>
      <w:r w:rsidRPr="00234F68">
        <w:rPr>
          <w:rFonts w:ascii="Times" w:hAnsi="Times"/>
          <w:b/>
          <w:color w:val="auto"/>
          <w:sz w:val="20"/>
          <w:szCs w:val="20"/>
          <w:lang w:eastAsia="ja-JP"/>
        </w:rPr>
        <w:t>2-1120 (BY-LAWS OF THE FACULTY COUNCIL)</w:t>
      </w:r>
    </w:p>
    <w:p w14:paraId="57AB2EC6" w14:textId="77777777" w:rsidR="00655137" w:rsidRPr="00D078A7" w:rsidRDefault="00655137" w:rsidP="00655137">
      <w:pPr>
        <w:pStyle w:val="NormalWeb"/>
        <w:spacing w:before="0" w:beforeAutospacing="0" w:after="0" w:afterAutospacing="0"/>
        <w:rPr>
          <w:rFonts w:ascii="Times" w:eastAsia="Times New Roman" w:hAnsi="Times"/>
          <w:color w:val="000000"/>
          <w:sz w:val="20"/>
          <w:szCs w:val="20"/>
          <w:lang w:eastAsia="en-US"/>
        </w:rPr>
      </w:pPr>
    </w:p>
    <w:p w14:paraId="5D2E523F" w14:textId="04AAD472" w:rsidR="00655137" w:rsidRPr="00D078A7" w:rsidRDefault="00D078A7" w:rsidP="00655137">
      <w:pPr>
        <w:contextualSpacing/>
        <w:rPr>
          <w:rFonts w:ascii="Times" w:hAnsi="Times" w:cstheme="minorHAnsi"/>
          <w:sz w:val="20"/>
          <w:szCs w:val="20"/>
        </w:rPr>
      </w:pPr>
      <w:r w:rsidRPr="00D078A7">
        <w:rPr>
          <w:rFonts w:ascii="Times" w:hAnsi="Times" w:cs="Verdana"/>
          <w:sz w:val="20"/>
          <w:szCs w:val="20"/>
          <w:lang w:eastAsia="ja-JP"/>
        </w:rPr>
        <w:t>Dr. Hillary Hart</w:t>
      </w:r>
      <w:r w:rsidR="00655137" w:rsidRPr="00D078A7">
        <w:rPr>
          <w:rFonts w:ascii="Times" w:hAnsi="Times" w:cs="Verdana"/>
          <w:sz w:val="20"/>
          <w:szCs w:val="20"/>
          <w:lang w:eastAsia="ja-JP"/>
        </w:rPr>
        <w:t xml:space="preserve"> </w:t>
      </w:r>
      <w:r w:rsidRPr="00D078A7">
        <w:rPr>
          <w:rFonts w:ascii="Times" w:hAnsi="Times"/>
          <w:sz w:val="20"/>
          <w:szCs w:val="20"/>
        </w:rPr>
        <w:t xml:space="preserve">(committee chair and distinguished senior lecturer, civil, architectural, and environmental engineering) </w:t>
      </w:r>
      <w:r w:rsidR="00655137" w:rsidRPr="00D078A7">
        <w:rPr>
          <w:rFonts w:ascii="Times" w:hAnsi="Times" w:cs="Verdana"/>
          <w:sz w:val="20"/>
          <w:szCs w:val="20"/>
          <w:lang w:eastAsia="ja-JP"/>
        </w:rPr>
        <w:t xml:space="preserve">submitted the following proposal </w:t>
      </w:r>
      <w:r w:rsidR="00234F68">
        <w:rPr>
          <w:rFonts w:ascii="Times" w:hAnsi="Times" w:cs="Verdana"/>
          <w:sz w:val="20"/>
          <w:szCs w:val="20"/>
          <w:lang w:eastAsia="ja-JP"/>
        </w:rPr>
        <w:t>to change the criteria for the number of protests required before a special meeting of the General Faculty must be called and the number of the General Faculty members needed to call a special meeting.</w:t>
      </w:r>
      <w:r w:rsidR="00655137" w:rsidRPr="00D078A7">
        <w:rPr>
          <w:rFonts w:ascii="Times" w:hAnsi="Times" w:cs="Verdana"/>
          <w:sz w:val="20"/>
          <w:szCs w:val="20"/>
          <w:lang w:eastAsia="ja-JP"/>
        </w:rPr>
        <w:t xml:space="preserve"> </w:t>
      </w:r>
      <w:r w:rsidR="00336580" w:rsidRPr="00D078A7">
        <w:rPr>
          <w:rFonts w:ascii="Times" w:hAnsi="Times" w:cs="Calibri"/>
          <w:color w:val="auto"/>
          <w:sz w:val="20"/>
          <w:szCs w:val="20"/>
          <w:lang w:eastAsia="ja-JP"/>
        </w:rPr>
        <w:t xml:space="preserve">The Rules and Regulations of the Board of Regents’ Rule 40101 – “Faculty Role in Educational Policy Formulation” authorize the General Faculty to establish rules of membership and procedure for itself, colleges, and school faculties, except in the Graduate School. </w:t>
      </w:r>
      <w:r w:rsidR="00655137" w:rsidRPr="00D078A7">
        <w:rPr>
          <w:rFonts w:ascii="Times" w:hAnsi="Times"/>
          <w:sz w:val="20"/>
          <w:szCs w:val="20"/>
        </w:rPr>
        <w:t xml:space="preserve">The proposed changes </w:t>
      </w:r>
      <w:r w:rsidR="00234F68">
        <w:rPr>
          <w:rFonts w:ascii="Times" w:hAnsi="Times"/>
          <w:sz w:val="20"/>
          <w:szCs w:val="20"/>
        </w:rPr>
        <w:t xml:space="preserve">impact the </w:t>
      </w:r>
      <w:r w:rsidR="00234F68">
        <w:rPr>
          <w:rFonts w:ascii="Times" w:hAnsi="Times"/>
          <w:i/>
          <w:sz w:val="20"/>
          <w:szCs w:val="20"/>
        </w:rPr>
        <w:t>Handbook of Operating Procedures</w:t>
      </w:r>
      <w:r w:rsidR="00336580">
        <w:rPr>
          <w:rFonts w:ascii="Times" w:hAnsi="Times"/>
          <w:sz w:val="20"/>
          <w:szCs w:val="20"/>
        </w:rPr>
        <w:t xml:space="preserve"> (HOP)</w:t>
      </w:r>
      <w:r w:rsidR="00234F68">
        <w:rPr>
          <w:rFonts w:ascii="Times" w:hAnsi="Times"/>
          <w:i/>
          <w:sz w:val="20"/>
          <w:szCs w:val="20"/>
        </w:rPr>
        <w:t xml:space="preserve"> </w:t>
      </w:r>
      <w:r w:rsidR="00234F68" w:rsidRPr="00336580">
        <w:rPr>
          <w:rFonts w:ascii="Times" w:hAnsi="Times"/>
          <w:sz w:val="20"/>
          <w:szCs w:val="20"/>
        </w:rPr>
        <w:t>2-1010</w:t>
      </w:r>
      <w:r w:rsidR="00234F68">
        <w:rPr>
          <w:rFonts w:ascii="Times" w:hAnsi="Times"/>
          <w:sz w:val="20"/>
          <w:szCs w:val="20"/>
        </w:rPr>
        <w:t xml:space="preserve"> and</w:t>
      </w:r>
      <w:r w:rsidR="00336580">
        <w:rPr>
          <w:rFonts w:ascii="Times" w:hAnsi="Times"/>
          <w:sz w:val="20"/>
          <w:szCs w:val="20"/>
        </w:rPr>
        <w:t xml:space="preserve"> HOP</w:t>
      </w:r>
      <w:r w:rsidR="00234F68">
        <w:rPr>
          <w:rFonts w:ascii="Times" w:hAnsi="Times"/>
          <w:sz w:val="20"/>
          <w:szCs w:val="20"/>
        </w:rPr>
        <w:t xml:space="preserve"> 2-1120</w:t>
      </w:r>
      <w:r w:rsidR="00655137" w:rsidRPr="00D078A7">
        <w:rPr>
          <w:rFonts w:ascii="Times" w:hAnsi="Times"/>
          <w:sz w:val="20"/>
          <w:szCs w:val="20"/>
        </w:rPr>
        <w:t xml:space="preserve">. </w:t>
      </w:r>
    </w:p>
    <w:p w14:paraId="55161F71" w14:textId="77777777" w:rsidR="00655137" w:rsidRPr="00D078A7" w:rsidRDefault="00655137" w:rsidP="00655137">
      <w:pPr>
        <w:rPr>
          <w:rFonts w:ascii="Times" w:hAnsi="Times" w:cstheme="minorHAnsi"/>
          <w:color w:val="auto"/>
          <w:sz w:val="20"/>
          <w:szCs w:val="20"/>
        </w:rPr>
      </w:pPr>
    </w:p>
    <w:p w14:paraId="4CC102C0" w14:textId="0A3D2D27" w:rsidR="00655137" w:rsidRPr="00D078A7" w:rsidRDefault="00655137" w:rsidP="00655137">
      <w:pPr>
        <w:pStyle w:val="NormalWeb"/>
        <w:spacing w:before="0" w:beforeAutospacing="0" w:after="0" w:afterAutospacing="0"/>
        <w:rPr>
          <w:rFonts w:ascii="Times" w:hAnsi="Times" w:cs="Verdana"/>
          <w:sz w:val="20"/>
          <w:szCs w:val="20"/>
          <w:lang w:eastAsia="ja-JP"/>
        </w:rPr>
      </w:pPr>
      <w:r w:rsidRPr="00D078A7">
        <w:rPr>
          <w:rFonts w:ascii="Times" w:hAnsi="Times" w:cs="Verdana"/>
          <w:sz w:val="20"/>
          <w:szCs w:val="20"/>
          <w:lang w:eastAsia="ja-JP"/>
        </w:rPr>
        <w:t xml:space="preserve">The secretary has classified this as </w:t>
      </w:r>
      <w:r w:rsidRPr="00D078A7">
        <w:rPr>
          <w:rFonts w:ascii="Times" w:hAnsi="Times" w:cs="Verdana"/>
          <w:i/>
          <w:iCs/>
          <w:sz w:val="20"/>
          <w:szCs w:val="20"/>
          <w:lang w:eastAsia="ja-JP"/>
        </w:rPr>
        <w:t>major</w:t>
      </w:r>
      <w:r w:rsidRPr="00D078A7">
        <w:rPr>
          <w:rFonts w:ascii="Times" w:hAnsi="Times" w:cs="Verdana"/>
          <w:sz w:val="20"/>
          <w:szCs w:val="20"/>
          <w:lang w:eastAsia="ja-JP"/>
        </w:rPr>
        <w:t xml:space="preserve"> legislation; it will be presented to the Faculty Council for discussion at its meeting on </w:t>
      </w:r>
      <w:r w:rsidR="00D078A7" w:rsidRPr="00D078A7">
        <w:rPr>
          <w:rFonts w:ascii="Times" w:hAnsi="Times" w:cs="Verdana"/>
          <w:sz w:val="20"/>
          <w:szCs w:val="20"/>
          <w:lang w:eastAsia="ja-JP"/>
        </w:rPr>
        <w:t>December 8</w:t>
      </w:r>
      <w:r w:rsidRPr="00D078A7">
        <w:rPr>
          <w:rFonts w:ascii="Times" w:hAnsi="Times" w:cs="Verdana"/>
          <w:sz w:val="20"/>
          <w:szCs w:val="20"/>
          <w:lang w:eastAsia="ja-JP"/>
        </w:rPr>
        <w:t xml:space="preserve">, 2014, and for vote </w:t>
      </w:r>
      <w:r w:rsidR="00D078A7" w:rsidRPr="00D078A7">
        <w:rPr>
          <w:rFonts w:ascii="Times" w:hAnsi="Times" w:cs="Verdana"/>
          <w:sz w:val="20"/>
          <w:szCs w:val="20"/>
          <w:lang w:eastAsia="ja-JP"/>
        </w:rPr>
        <w:t>by at the annual meeting of the General Faculty on January 26</w:t>
      </w:r>
      <w:r w:rsidRPr="00D078A7">
        <w:rPr>
          <w:rFonts w:ascii="Times" w:hAnsi="Times" w:cs="Verdana"/>
          <w:sz w:val="20"/>
          <w:szCs w:val="20"/>
          <w:lang w:eastAsia="ja-JP"/>
        </w:rPr>
        <w:t>, 201</w:t>
      </w:r>
      <w:r w:rsidR="00D078A7" w:rsidRPr="00D078A7">
        <w:rPr>
          <w:rFonts w:ascii="Times" w:hAnsi="Times" w:cs="Verdana"/>
          <w:sz w:val="20"/>
          <w:szCs w:val="20"/>
          <w:lang w:eastAsia="ja-JP"/>
        </w:rPr>
        <w:t>5</w:t>
      </w:r>
      <w:r w:rsidRPr="00D078A7">
        <w:rPr>
          <w:rFonts w:ascii="Times" w:hAnsi="Times" w:cs="Verdana"/>
          <w:sz w:val="20"/>
          <w:szCs w:val="20"/>
          <w:lang w:eastAsia="ja-JP"/>
        </w:rPr>
        <w:t xml:space="preserve">. </w:t>
      </w:r>
      <w:r w:rsidR="008B3E03" w:rsidRPr="008B3E03">
        <w:rPr>
          <w:rFonts w:ascii="Times" w:hAnsi="Times" w:cs="Verdana"/>
          <w:sz w:val="20"/>
          <w:szCs w:val="20"/>
          <w:lang w:eastAsia="ja-JP"/>
        </w:rPr>
        <w:t xml:space="preserve">Final approval resides with the President Powers with formal notification to UT System. </w:t>
      </w:r>
    </w:p>
    <w:p w14:paraId="23934B48" w14:textId="77777777" w:rsidR="00655137" w:rsidRPr="00D078A7" w:rsidRDefault="00655137" w:rsidP="00655137">
      <w:pPr>
        <w:spacing w:line="200" w:lineRule="atLeast"/>
        <w:rPr>
          <w:rFonts w:ascii="Times" w:hAnsi="Times"/>
          <w:noProof/>
          <w:sz w:val="20"/>
          <w:szCs w:val="20"/>
        </w:rPr>
      </w:pPr>
      <w:r w:rsidRPr="00D078A7">
        <w:rPr>
          <w:rFonts w:ascii="Times" w:hAnsi="Times"/>
          <w:noProof/>
          <w:sz w:val="20"/>
          <w:szCs w:val="20"/>
        </w:rPr>
        <w:drawing>
          <wp:anchor distT="0" distB="0" distL="114300" distR="114300" simplePos="0" relativeHeight="251660288" behindDoc="0" locked="0" layoutInCell="1" allowOverlap="1" wp14:anchorId="23BB8BB2" wp14:editId="6CEAF132">
            <wp:simplePos x="0" y="0"/>
            <wp:positionH relativeFrom="column">
              <wp:posOffset>5715</wp:posOffset>
            </wp:positionH>
            <wp:positionV relativeFrom="paragraph">
              <wp:posOffset>93980</wp:posOffset>
            </wp:positionV>
            <wp:extent cx="1557655" cy="533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7655" cy="533400"/>
                    </a:xfrm>
                    <a:prstGeom prst="rect">
                      <a:avLst/>
                    </a:prstGeom>
                    <a:noFill/>
                    <a:ln>
                      <a:noFill/>
                    </a:ln>
                  </pic:spPr>
                </pic:pic>
              </a:graphicData>
            </a:graphic>
          </wp:anchor>
        </w:drawing>
      </w:r>
    </w:p>
    <w:p w14:paraId="64BBC03A" w14:textId="77777777" w:rsidR="00655137" w:rsidRPr="00D078A7" w:rsidRDefault="00655137" w:rsidP="00655137">
      <w:pPr>
        <w:spacing w:line="200" w:lineRule="atLeast"/>
        <w:rPr>
          <w:rFonts w:ascii="Times" w:hAnsi="Times"/>
          <w:noProof/>
          <w:sz w:val="20"/>
          <w:szCs w:val="20"/>
        </w:rPr>
      </w:pPr>
    </w:p>
    <w:p w14:paraId="11CA5E52" w14:textId="77777777" w:rsidR="00655137" w:rsidRPr="00D078A7" w:rsidRDefault="00655137" w:rsidP="00655137">
      <w:pPr>
        <w:spacing w:line="200" w:lineRule="atLeast"/>
        <w:rPr>
          <w:rFonts w:ascii="Times" w:hAnsi="Times"/>
          <w:noProof/>
          <w:sz w:val="20"/>
          <w:szCs w:val="20"/>
        </w:rPr>
      </w:pPr>
    </w:p>
    <w:p w14:paraId="1B911CD3" w14:textId="77777777" w:rsidR="00655137" w:rsidRPr="00D078A7" w:rsidRDefault="00655137" w:rsidP="00655137">
      <w:pPr>
        <w:spacing w:line="200" w:lineRule="atLeast"/>
        <w:rPr>
          <w:rFonts w:ascii="Times" w:hAnsi="Times"/>
          <w:noProof/>
          <w:sz w:val="20"/>
          <w:szCs w:val="20"/>
        </w:rPr>
      </w:pPr>
    </w:p>
    <w:p w14:paraId="290B8480" w14:textId="77777777" w:rsidR="00655137" w:rsidRPr="00D078A7" w:rsidRDefault="00655137" w:rsidP="00655137">
      <w:pPr>
        <w:spacing w:line="200" w:lineRule="atLeast"/>
        <w:rPr>
          <w:rFonts w:ascii="Times" w:hAnsi="Times"/>
          <w:sz w:val="20"/>
          <w:szCs w:val="20"/>
        </w:rPr>
      </w:pPr>
    </w:p>
    <w:p w14:paraId="39E6DEAB" w14:textId="77777777" w:rsidR="00655137" w:rsidRPr="00D078A7" w:rsidRDefault="00655137" w:rsidP="00655137">
      <w:pPr>
        <w:spacing w:line="200" w:lineRule="atLeast"/>
        <w:rPr>
          <w:rFonts w:ascii="Times" w:hAnsi="Times"/>
          <w:sz w:val="20"/>
          <w:szCs w:val="20"/>
        </w:rPr>
      </w:pPr>
      <w:r w:rsidRPr="00D078A7">
        <w:rPr>
          <w:rFonts w:ascii="Times" w:hAnsi="Times"/>
          <w:sz w:val="20"/>
          <w:szCs w:val="20"/>
        </w:rPr>
        <w:t>Dean Neikirk, Secretary</w:t>
      </w:r>
    </w:p>
    <w:p w14:paraId="68F91A7D" w14:textId="77777777" w:rsidR="00655137" w:rsidRPr="00D078A7" w:rsidRDefault="00655137" w:rsidP="00655137">
      <w:pPr>
        <w:spacing w:line="200" w:lineRule="atLeast"/>
        <w:rPr>
          <w:rFonts w:ascii="Times" w:eastAsia="Calibri" w:hAnsi="Times"/>
          <w:sz w:val="20"/>
          <w:szCs w:val="20"/>
        </w:rPr>
      </w:pPr>
      <w:r w:rsidRPr="00D078A7">
        <w:rPr>
          <w:rFonts w:ascii="Times" w:hAnsi="Times"/>
          <w:sz w:val="20"/>
          <w:szCs w:val="20"/>
        </w:rPr>
        <w:t xml:space="preserve">General Faculty and </w:t>
      </w:r>
      <w:r w:rsidRPr="00D078A7">
        <w:rPr>
          <w:rFonts w:ascii="Times" w:eastAsia="Calibri" w:hAnsi="Times"/>
          <w:sz w:val="20"/>
          <w:szCs w:val="20"/>
        </w:rPr>
        <w:t>Faculty Council</w:t>
      </w:r>
    </w:p>
    <w:p w14:paraId="377A1B7B" w14:textId="77777777" w:rsidR="00655137" w:rsidRPr="00D078A7" w:rsidRDefault="00655137" w:rsidP="00655137">
      <w:pPr>
        <w:rPr>
          <w:rFonts w:ascii="Times" w:hAnsi="Times"/>
          <w:sz w:val="20"/>
          <w:szCs w:val="20"/>
        </w:rPr>
      </w:pPr>
    </w:p>
    <w:p w14:paraId="627D1101" w14:textId="77777777" w:rsidR="00655137" w:rsidRPr="00D078A7" w:rsidRDefault="00655137" w:rsidP="00655137">
      <w:pPr>
        <w:rPr>
          <w:rFonts w:ascii="Times" w:hAnsi="Times"/>
          <w:sz w:val="20"/>
          <w:szCs w:val="20"/>
        </w:rPr>
      </w:pPr>
    </w:p>
    <w:p w14:paraId="73022C9A" w14:textId="77777777" w:rsidR="00655137" w:rsidRPr="00D078A7" w:rsidRDefault="00655137" w:rsidP="00655137">
      <w:pPr>
        <w:rPr>
          <w:rFonts w:ascii="Times" w:hAnsi="Times"/>
          <w:sz w:val="20"/>
          <w:szCs w:val="20"/>
        </w:rPr>
      </w:pPr>
    </w:p>
    <w:p w14:paraId="3575F699" w14:textId="77777777" w:rsidR="00655137" w:rsidRPr="00D078A7" w:rsidRDefault="00655137" w:rsidP="00655137">
      <w:pPr>
        <w:rPr>
          <w:rFonts w:ascii="Times" w:hAnsi="Times"/>
          <w:sz w:val="20"/>
          <w:szCs w:val="20"/>
        </w:rPr>
      </w:pPr>
    </w:p>
    <w:p w14:paraId="09821FBB" w14:textId="77777777" w:rsidR="00655137" w:rsidRPr="00D078A7" w:rsidRDefault="00655137" w:rsidP="00655137">
      <w:pPr>
        <w:rPr>
          <w:rFonts w:ascii="Times" w:hAnsi="Times"/>
          <w:sz w:val="20"/>
          <w:szCs w:val="20"/>
        </w:rPr>
      </w:pPr>
    </w:p>
    <w:p w14:paraId="6007FBBC" w14:textId="77777777" w:rsidR="00655137" w:rsidRPr="00D078A7" w:rsidRDefault="00655137" w:rsidP="00655137">
      <w:pPr>
        <w:rPr>
          <w:rFonts w:ascii="Times" w:hAnsi="Times"/>
          <w:sz w:val="20"/>
          <w:szCs w:val="20"/>
        </w:rPr>
      </w:pPr>
    </w:p>
    <w:p w14:paraId="2D513AFB" w14:textId="77777777" w:rsidR="00655137" w:rsidRPr="00D078A7" w:rsidRDefault="00655137" w:rsidP="00655137">
      <w:pPr>
        <w:rPr>
          <w:rFonts w:ascii="Times" w:hAnsi="Times"/>
          <w:sz w:val="20"/>
          <w:szCs w:val="20"/>
        </w:rPr>
      </w:pPr>
    </w:p>
    <w:p w14:paraId="2050874D" w14:textId="77777777" w:rsidR="00655137" w:rsidRPr="00D078A7" w:rsidRDefault="00655137" w:rsidP="00655137">
      <w:pPr>
        <w:rPr>
          <w:rFonts w:ascii="Times" w:hAnsi="Times"/>
          <w:sz w:val="20"/>
          <w:szCs w:val="20"/>
        </w:rPr>
      </w:pPr>
    </w:p>
    <w:p w14:paraId="4C635FD3" w14:textId="77777777" w:rsidR="00655137" w:rsidRPr="00D078A7" w:rsidRDefault="00655137" w:rsidP="00655137">
      <w:pPr>
        <w:rPr>
          <w:rFonts w:ascii="Times" w:hAnsi="Times"/>
          <w:sz w:val="20"/>
          <w:szCs w:val="20"/>
        </w:rPr>
      </w:pPr>
    </w:p>
    <w:p w14:paraId="1B600D1A" w14:textId="77777777" w:rsidR="00655137" w:rsidRPr="00D078A7" w:rsidRDefault="00655137" w:rsidP="00655137">
      <w:pPr>
        <w:rPr>
          <w:rFonts w:ascii="Times" w:hAnsi="Times"/>
          <w:sz w:val="20"/>
          <w:szCs w:val="20"/>
        </w:rPr>
      </w:pPr>
    </w:p>
    <w:p w14:paraId="4EE3640E" w14:textId="77777777" w:rsidR="00655137" w:rsidRPr="00D078A7" w:rsidRDefault="00655137" w:rsidP="00655137">
      <w:pPr>
        <w:rPr>
          <w:rFonts w:ascii="Times" w:hAnsi="Times"/>
          <w:sz w:val="20"/>
          <w:szCs w:val="20"/>
        </w:rPr>
      </w:pPr>
    </w:p>
    <w:p w14:paraId="04823D1D" w14:textId="77777777" w:rsidR="00655137" w:rsidRPr="00D078A7" w:rsidRDefault="00655137" w:rsidP="00655137">
      <w:pPr>
        <w:rPr>
          <w:rFonts w:ascii="Times" w:hAnsi="Times"/>
          <w:sz w:val="20"/>
          <w:szCs w:val="20"/>
        </w:rPr>
      </w:pPr>
    </w:p>
    <w:p w14:paraId="136F34B7" w14:textId="77777777" w:rsidR="00655137" w:rsidRPr="00D078A7" w:rsidRDefault="00655137" w:rsidP="00655137">
      <w:pPr>
        <w:rPr>
          <w:rFonts w:ascii="Times" w:hAnsi="Times"/>
          <w:sz w:val="20"/>
          <w:szCs w:val="20"/>
        </w:rPr>
      </w:pPr>
    </w:p>
    <w:p w14:paraId="2C460648" w14:textId="77777777" w:rsidR="00655137" w:rsidRDefault="00655137" w:rsidP="00655137">
      <w:pPr>
        <w:rPr>
          <w:rFonts w:ascii="Times" w:hAnsi="Times"/>
          <w:sz w:val="20"/>
          <w:szCs w:val="20"/>
        </w:rPr>
      </w:pPr>
    </w:p>
    <w:p w14:paraId="7D700582" w14:textId="77777777" w:rsidR="00234F68" w:rsidRDefault="00234F68" w:rsidP="00655137">
      <w:pPr>
        <w:rPr>
          <w:rFonts w:ascii="Times" w:hAnsi="Times"/>
          <w:sz w:val="20"/>
          <w:szCs w:val="20"/>
        </w:rPr>
      </w:pPr>
    </w:p>
    <w:p w14:paraId="34F33C92" w14:textId="77777777" w:rsidR="00234F68" w:rsidRPr="00D078A7" w:rsidRDefault="00234F68" w:rsidP="00655137">
      <w:pPr>
        <w:rPr>
          <w:rFonts w:ascii="Times" w:hAnsi="Times"/>
          <w:sz w:val="20"/>
          <w:szCs w:val="20"/>
        </w:rPr>
      </w:pPr>
    </w:p>
    <w:p w14:paraId="156BBBAB" w14:textId="77777777" w:rsidR="00655137" w:rsidRPr="00D078A7" w:rsidRDefault="00655137" w:rsidP="00655137">
      <w:pPr>
        <w:rPr>
          <w:rFonts w:ascii="Times" w:hAnsi="Times"/>
          <w:sz w:val="20"/>
          <w:szCs w:val="20"/>
        </w:rPr>
      </w:pPr>
    </w:p>
    <w:p w14:paraId="610B5BD9" w14:textId="77777777" w:rsidR="00655137" w:rsidRPr="00D078A7" w:rsidRDefault="00655137" w:rsidP="00655137">
      <w:pPr>
        <w:rPr>
          <w:rFonts w:ascii="Times" w:hAnsi="Times"/>
          <w:sz w:val="20"/>
          <w:szCs w:val="20"/>
        </w:rPr>
      </w:pPr>
    </w:p>
    <w:p w14:paraId="0BCF6DAD" w14:textId="77777777" w:rsidR="00655137" w:rsidRPr="00D078A7" w:rsidRDefault="00655137" w:rsidP="00655137">
      <w:pPr>
        <w:rPr>
          <w:rFonts w:ascii="Times" w:hAnsi="Times"/>
          <w:sz w:val="20"/>
          <w:szCs w:val="20"/>
        </w:rPr>
      </w:pPr>
    </w:p>
    <w:p w14:paraId="2FAF3128" w14:textId="77777777" w:rsidR="00655137" w:rsidRPr="00D078A7" w:rsidRDefault="00655137" w:rsidP="00655137">
      <w:pPr>
        <w:rPr>
          <w:rFonts w:ascii="Times" w:hAnsi="Times"/>
          <w:sz w:val="20"/>
          <w:szCs w:val="20"/>
        </w:rPr>
      </w:pPr>
    </w:p>
    <w:p w14:paraId="6EFDA4EB" w14:textId="77777777" w:rsidR="00655137" w:rsidRPr="00D078A7" w:rsidRDefault="00655137" w:rsidP="00655137">
      <w:pPr>
        <w:rPr>
          <w:rFonts w:ascii="Times" w:hAnsi="Times"/>
          <w:sz w:val="20"/>
          <w:szCs w:val="20"/>
        </w:rPr>
      </w:pPr>
    </w:p>
    <w:p w14:paraId="13ACBFF6" w14:textId="77777777" w:rsidR="00655137" w:rsidRPr="00D078A7" w:rsidRDefault="00655137" w:rsidP="00655137">
      <w:pPr>
        <w:rPr>
          <w:rFonts w:ascii="Times" w:hAnsi="Times"/>
          <w:sz w:val="20"/>
          <w:szCs w:val="20"/>
        </w:rPr>
      </w:pPr>
    </w:p>
    <w:p w14:paraId="654D0C1E" w14:textId="77777777" w:rsidR="00655137" w:rsidRPr="00D078A7" w:rsidRDefault="00655137" w:rsidP="00655137">
      <w:pPr>
        <w:rPr>
          <w:rFonts w:ascii="Times" w:hAnsi="Times"/>
          <w:sz w:val="20"/>
          <w:szCs w:val="20"/>
        </w:rPr>
      </w:pPr>
    </w:p>
    <w:p w14:paraId="57D6CD3D" w14:textId="77777777" w:rsidR="00655137" w:rsidRPr="00D078A7" w:rsidRDefault="00655137" w:rsidP="00655137">
      <w:pPr>
        <w:rPr>
          <w:rFonts w:ascii="Times" w:hAnsi="Times"/>
          <w:sz w:val="20"/>
          <w:szCs w:val="20"/>
        </w:rPr>
      </w:pPr>
    </w:p>
    <w:p w14:paraId="668C7E0A" w14:textId="77777777" w:rsidR="00655137" w:rsidRPr="00D078A7" w:rsidRDefault="00655137" w:rsidP="00655137">
      <w:pPr>
        <w:rPr>
          <w:rFonts w:ascii="Times" w:hAnsi="Times"/>
          <w:sz w:val="20"/>
          <w:szCs w:val="20"/>
        </w:rPr>
      </w:pPr>
    </w:p>
    <w:p w14:paraId="36CC4084" w14:textId="77777777" w:rsidR="00655137" w:rsidRPr="00D078A7" w:rsidRDefault="00655137" w:rsidP="00655137">
      <w:pPr>
        <w:rPr>
          <w:rFonts w:ascii="Times" w:hAnsi="Times"/>
          <w:sz w:val="20"/>
          <w:szCs w:val="20"/>
        </w:rPr>
      </w:pPr>
    </w:p>
    <w:p w14:paraId="5EE901A9" w14:textId="77777777" w:rsidR="00655137" w:rsidRDefault="00655137" w:rsidP="00655137">
      <w:pPr>
        <w:rPr>
          <w:rFonts w:ascii="Times" w:hAnsi="Times"/>
          <w:sz w:val="20"/>
          <w:szCs w:val="20"/>
        </w:rPr>
      </w:pPr>
    </w:p>
    <w:p w14:paraId="4E539E69" w14:textId="77777777" w:rsidR="008C19A9" w:rsidRPr="00D078A7" w:rsidRDefault="008C19A9" w:rsidP="00655137">
      <w:pPr>
        <w:rPr>
          <w:rFonts w:ascii="Times" w:hAnsi="Times"/>
          <w:sz w:val="20"/>
          <w:szCs w:val="20"/>
        </w:rPr>
      </w:pPr>
    </w:p>
    <w:p w14:paraId="2BF18A63" w14:textId="77777777" w:rsidR="00655137" w:rsidRPr="00D078A7" w:rsidRDefault="00655137" w:rsidP="00655137">
      <w:pPr>
        <w:rPr>
          <w:rFonts w:ascii="Times" w:hAnsi="Times"/>
          <w:sz w:val="20"/>
          <w:szCs w:val="20"/>
        </w:rPr>
      </w:pPr>
    </w:p>
    <w:p w14:paraId="520BF112" w14:textId="77777777" w:rsidR="00D078A7" w:rsidRDefault="00655137" w:rsidP="00D078A7">
      <w:pPr>
        <w:rPr>
          <w:rFonts w:ascii="Times" w:hAnsi="Times"/>
          <w:sz w:val="20"/>
          <w:szCs w:val="20"/>
        </w:rPr>
      </w:pPr>
      <w:r w:rsidRPr="00D078A7">
        <w:rPr>
          <w:rFonts w:ascii="Times" w:hAnsi="Times"/>
          <w:sz w:val="20"/>
          <w:szCs w:val="20"/>
        </w:rPr>
        <w:t xml:space="preserve">Posted on the Faculty Council website (http://www.utexas.edu/faculty/council/) on </w:t>
      </w:r>
      <w:r w:rsidR="00D078A7" w:rsidRPr="00D078A7">
        <w:rPr>
          <w:rFonts w:ascii="Times" w:hAnsi="Times"/>
          <w:sz w:val="20"/>
          <w:szCs w:val="20"/>
        </w:rPr>
        <w:t>December 3,</w:t>
      </w:r>
      <w:r w:rsidRPr="00D078A7">
        <w:rPr>
          <w:rFonts w:ascii="Times" w:hAnsi="Times"/>
          <w:sz w:val="20"/>
          <w:szCs w:val="20"/>
        </w:rPr>
        <w:t xml:space="preserve"> 2014. </w:t>
      </w:r>
    </w:p>
    <w:p w14:paraId="097A4E3B" w14:textId="7E774B04" w:rsidR="00234F68" w:rsidRPr="00234F68" w:rsidRDefault="00234F68" w:rsidP="00234F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center"/>
        <w:rPr>
          <w:rFonts w:ascii="Times" w:hAnsi="Times"/>
          <w:b/>
          <w:sz w:val="20"/>
          <w:szCs w:val="20"/>
        </w:rPr>
      </w:pPr>
      <w:r>
        <w:rPr>
          <w:rFonts w:ascii="Times" w:hAnsi="Times"/>
          <w:b/>
          <w:color w:val="auto"/>
          <w:sz w:val="20"/>
          <w:szCs w:val="20"/>
          <w:lang w:eastAsia="ja-JP"/>
        </w:rPr>
        <w:lastRenderedPageBreak/>
        <w:t>2014-2015 FACULTY RULES AND GOVERNANCE COMMITTEE PROPOSAL TO CHANGE THE</w:t>
      </w:r>
      <w:r w:rsidRPr="00234F68">
        <w:rPr>
          <w:rFonts w:ascii="Times" w:hAnsi="Times"/>
          <w:b/>
          <w:color w:val="auto"/>
          <w:sz w:val="20"/>
          <w:szCs w:val="20"/>
          <w:lang w:eastAsia="ja-JP"/>
        </w:rPr>
        <w:t xml:space="preserve"> MEETINGS SECTION OF </w:t>
      </w:r>
      <w:r w:rsidR="00336580" w:rsidRPr="00234F68">
        <w:rPr>
          <w:rFonts w:ascii="Times" w:hAnsi="Times"/>
          <w:b/>
          <w:i/>
          <w:color w:val="auto"/>
          <w:sz w:val="20"/>
          <w:szCs w:val="20"/>
          <w:lang w:eastAsia="ja-JP"/>
        </w:rPr>
        <w:t xml:space="preserve">HANDBOOK OF OPERATING PROCEDURES </w:t>
      </w:r>
      <w:r w:rsidRPr="00234F68">
        <w:rPr>
          <w:rFonts w:ascii="Times" w:hAnsi="Times"/>
          <w:b/>
          <w:color w:val="auto"/>
          <w:sz w:val="20"/>
          <w:szCs w:val="20"/>
          <w:lang w:eastAsia="ja-JP"/>
        </w:rPr>
        <w:t>2-1010 (GE</w:t>
      </w:r>
      <w:r>
        <w:rPr>
          <w:rFonts w:ascii="Times" w:hAnsi="Times"/>
          <w:b/>
          <w:color w:val="auto"/>
          <w:sz w:val="20"/>
          <w:szCs w:val="20"/>
          <w:lang w:eastAsia="ja-JP"/>
        </w:rPr>
        <w:t>N</w:t>
      </w:r>
      <w:r w:rsidRPr="00234F68">
        <w:rPr>
          <w:rFonts w:ascii="Times" w:hAnsi="Times"/>
          <w:b/>
          <w:color w:val="auto"/>
          <w:sz w:val="20"/>
          <w:szCs w:val="20"/>
          <w:lang w:eastAsia="ja-JP"/>
        </w:rPr>
        <w:t xml:space="preserve">ERAL FACULTY) AND </w:t>
      </w:r>
      <w:r w:rsidR="00336580" w:rsidRPr="00234F68">
        <w:rPr>
          <w:rFonts w:ascii="Times" w:hAnsi="Times"/>
          <w:b/>
          <w:i/>
          <w:color w:val="auto"/>
          <w:sz w:val="20"/>
          <w:szCs w:val="20"/>
          <w:lang w:eastAsia="ja-JP"/>
        </w:rPr>
        <w:t xml:space="preserve">HANDBOOK OF OPERATING PROCEDURES </w:t>
      </w:r>
      <w:r w:rsidRPr="00234F68">
        <w:rPr>
          <w:rFonts w:ascii="Times" w:hAnsi="Times"/>
          <w:b/>
          <w:color w:val="auto"/>
          <w:sz w:val="20"/>
          <w:szCs w:val="20"/>
          <w:lang w:eastAsia="ja-JP"/>
        </w:rPr>
        <w:t>2-1120 (BY-LAWS OF THE FACULTY COUNCIL)</w:t>
      </w:r>
    </w:p>
    <w:p w14:paraId="62F296AF" w14:textId="77777777" w:rsidR="009744A8" w:rsidRPr="00D078A7" w:rsidRDefault="009744A8" w:rsidP="009744A8">
      <w:pPr>
        <w:jc w:val="center"/>
        <w:rPr>
          <w:rFonts w:ascii="Times" w:hAnsi="Times"/>
          <w:sz w:val="20"/>
          <w:szCs w:val="20"/>
        </w:rPr>
      </w:pPr>
    </w:p>
    <w:p w14:paraId="5F92770C" w14:textId="4E605F05" w:rsidR="00234F68" w:rsidRPr="00234F68" w:rsidRDefault="00234F68" w:rsidP="00234F68">
      <w:pPr>
        <w:jc w:val="center"/>
        <w:rPr>
          <w:rFonts w:ascii="Times" w:hAnsi="Times"/>
          <w:b/>
          <w:sz w:val="20"/>
          <w:szCs w:val="20"/>
        </w:rPr>
      </w:pPr>
      <w:r w:rsidRPr="00234F68">
        <w:rPr>
          <w:rFonts w:ascii="Times" w:hAnsi="Times"/>
          <w:b/>
          <w:sz w:val="20"/>
          <w:szCs w:val="20"/>
        </w:rPr>
        <w:t xml:space="preserve">To be presented to the General Faculty at the </w:t>
      </w:r>
      <w:r>
        <w:rPr>
          <w:rFonts w:ascii="Times" w:hAnsi="Times"/>
          <w:b/>
          <w:sz w:val="20"/>
          <w:szCs w:val="20"/>
        </w:rPr>
        <w:t>annual</w:t>
      </w:r>
      <w:r w:rsidRPr="00234F68">
        <w:rPr>
          <w:rFonts w:ascii="Times" w:hAnsi="Times"/>
          <w:b/>
          <w:sz w:val="20"/>
          <w:szCs w:val="20"/>
        </w:rPr>
        <w:t xml:space="preserve"> meeting on January 26, 2015</w:t>
      </w:r>
    </w:p>
    <w:p w14:paraId="10EDF595" w14:textId="77777777" w:rsidR="00234F68" w:rsidRPr="00234F68" w:rsidRDefault="00234F68" w:rsidP="00234F68">
      <w:pPr>
        <w:jc w:val="center"/>
        <w:rPr>
          <w:rFonts w:ascii="Times" w:hAnsi="Times"/>
          <w:sz w:val="20"/>
          <w:szCs w:val="20"/>
        </w:rPr>
      </w:pPr>
    </w:p>
    <w:p w14:paraId="6EBA872D" w14:textId="77777777" w:rsidR="00234F68" w:rsidRPr="00234F68" w:rsidRDefault="00234F68" w:rsidP="00234F68">
      <w:pPr>
        <w:spacing w:line="259" w:lineRule="auto"/>
        <w:rPr>
          <w:rFonts w:ascii="Times" w:hAnsi="Times"/>
          <w:sz w:val="20"/>
          <w:szCs w:val="20"/>
        </w:rPr>
      </w:pPr>
      <w:r w:rsidRPr="00234F68">
        <w:rPr>
          <w:rFonts w:ascii="Times" w:hAnsi="Times"/>
          <w:sz w:val="20"/>
          <w:szCs w:val="20"/>
        </w:rPr>
        <w:t>The Faculty Rules and Governance Committee has been asked to determine whether certain criteria concerning the approval of legislation are outdated, specifically the number of protests required before a special General Faculty meeting must be called and the number of General Faculty members needed to call a special meeting.</w:t>
      </w:r>
    </w:p>
    <w:p w14:paraId="04E0B0C1" w14:textId="77777777" w:rsidR="00234F68" w:rsidRPr="00234F68" w:rsidRDefault="00234F68" w:rsidP="00234F68">
      <w:pPr>
        <w:spacing w:line="259" w:lineRule="auto"/>
        <w:rPr>
          <w:rFonts w:ascii="Times" w:hAnsi="Times"/>
          <w:sz w:val="20"/>
          <w:szCs w:val="20"/>
        </w:rPr>
      </w:pPr>
    </w:p>
    <w:p w14:paraId="3AE982B4" w14:textId="41AAA776" w:rsidR="00234F68" w:rsidRPr="00234F68" w:rsidRDefault="00234F68" w:rsidP="00234F68">
      <w:pPr>
        <w:spacing w:line="259" w:lineRule="auto"/>
        <w:rPr>
          <w:rFonts w:ascii="Times" w:hAnsi="Times"/>
          <w:sz w:val="20"/>
          <w:szCs w:val="20"/>
        </w:rPr>
      </w:pPr>
      <w:r w:rsidRPr="00234F68">
        <w:rPr>
          <w:rFonts w:ascii="Times" w:hAnsi="Times"/>
          <w:sz w:val="20"/>
          <w:szCs w:val="20"/>
        </w:rPr>
        <w:t xml:space="preserve">In the current By-Laws of the Faculty Council, </w:t>
      </w:r>
      <w:r>
        <w:rPr>
          <w:rFonts w:ascii="Times" w:hAnsi="Times"/>
          <w:sz w:val="20"/>
          <w:szCs w:val="20"/>
        </w:rPr>
        <w:t>twenty-five</w:t>
      </w:r>
      <w:r w:rsidRPr="00234F68">
        <w:rPr>
          <w:rFonts w:ascii="Times" w:hAnsi="Times"/>
          <w:sz w:val="20"/>
          <w:szCs w:val="20"/>
        </w:rPr>
        <w:t xml:space="preserve"> protests are needed before approved legislation from the Faculty Council must be discussed and (if a quorum is present) voted on at a specially called meeting of the General Faculty (see HOP 2-1120, 5.b.iv).  The Committee feels that this number is too outdated and does not reflect the realities of current faculty numbers at UT Austin. We believe that a percentage of the faculty is a fairer criterion for the need to call a special meeting. Thus, the Committee proposes 3</w:t>
      </w:r>
      <w:r>
        <w:rPr>
          <w:rFonts w:ascii="Times" w:hAnsi="Times"/>
          <w:sz w:val="20"/>
          <w:szCs w:val="20"/>
        </w:rPr>
        <w:t xml:space="preserve"> percent</w:t>
      </w:r>
      <w:r w:rsidRPr="00234F68">
        <w:rPr>
          <w:rFonts w:ascii="Times" w:hAnsi="Times"/>
          <w:sz w:val="20"/>
          <w:szCs w:val="20"/>
        </w:rPr>
        <w:t xml:space="preserve">. At the current number of voting faculty, this would be about </w:t>
      </w:r>
      <w:r>
        <w:rPr>
          <w:rFonts w:ascii="Times" w:hAnsi="Times"/>
          <w:sz w:val="20"/>
          <w:szCs w:val="20"/>
        </w:rPr>
        <w:t>seventy-five</w:t>
      </w:r>
      <w:r w:rsidRPr="00234F68">
        <w:rPr>
          <w:rFonts w:ascii="Times" w:hAnsi="Times"/>
          <w:sz w:val="20"/>
          <w:szCs w:val="20"/>
        </w:rPr>
        <w:t xml:space="preserve"> protests.</w:t>
      </w:r>
    </w:p>
    <w:p w14:paraId="2B47FBC6" w14:textId="77777777" w:rsidR="00234F68" w:rsidRPr="00234F68" w:rsidRDefault="00234F68" w:rsidP="00234F68">
      <w:pPr>
        <w:spacing w:line="259" w:lineRule="auto"/>
        <w:rPr>
          <w:rFonts w:ascii="Times" w:hAnsi="Times"/>
          <w:sz w:val="20"/>
          <w:szCs w:val="20"/>
        </w:rPr>
      </w:pPr>
    </w:p>
    <w:p w14:paraId="0392A03E" w14:textId="4FCEFF7B" w:rsidR="00234F68" w:rsidRPr="00234F68" w:rsidRDefault="00234F68" w:rsidP="00234F68">
      <w:pPr>
        <w:spacing w:line="259" w:lineRule="auto"/>
        <w:rPr>
          <w:rFonts w:ascii="Times" w:hAnsi="Times"/>
          <w:sz w:val="20"/>
          <w:szCs w:val="20"/>
        </w:rPr>
      </w:pPr>
      <w:r w:rsidRPr="00234F68">
        <w:rPr>
          <w:rFonts w:ascii="Times" w:hAnsi="Times"/>
          <w:sz w:val="20"/>
          <w:szCs w:val="20"/>
        </w:rPr>
        <w:t xml:space="preserve">Similarly, the number of voting faculty members required to call a special meeting of the General Faculty is </w:t>
      </w:r>
      <w:r>
        <w:rPr>
          <w:rFonts w:ascii="Times" w:hAnsi="Times"/>
          <w:sz w:val="20"/>
          <w:szCs w:val="20"/>
        </w:rPr>
        <w:t>twenty-five</w:t>
      </w:r>
      <w:r w:rsidRPr="00234F68">
        <w:rPr>
          <w:rFonts w:ascii="Times" w:hAnsi="Times"/>
          <w:sz w:val="20"/>
          <w:szCs w:val="20"/>
        </w:rPr>
        <w:t xml:space="preserve"> (see HOP 2-1010, C.2). We propose to up that number also to 3</w:t>
      </w:r>
      <w:r>
        <w:rPr>
          <w:rFonts w:ascii="Times" w:hAnsi="Times"/>
          <w:sz w:val="20"/>
          <w:szCs w:val="20"/>
        </w:rPr>
        <w:t xml:space="preserve"> percent</w:t>
      </w:r>
      <w:r w:rsidRPr="00234F68">
        <w:rPr>
          <w:rFonts w:ascii="Times" w:hAnsi="Times"/>
          <w:sz w:val="20"/>
          <w:szCs w:val="20"/>
        </w:rPr>
        <w:t xml:space="preserve">, or about </w:t>
      </w:r>
      <w:r>
        <w:rPr>
          <w:rFonts w:ascii="Times" w:hAnsi="Times"/>
          <w:sz w:val="20"/>
          <w:szCs w:val="20"/>
        </w:rPr>
        <w:t>seventy-five</w:t>
      </w:r>
      <w:r w:rsidRPr="00234F68">
        <w:rPr>
          <w:rFonts w:ascii="Times" w:hAnsi="Times"/>
          <w:sz w:val="20"/>
          <w:szCs w:val="20"/>
        </w:rPr>
        <w:t xml:space="preserve"> members of our current voting faculty. </w:t>
      </w:r>
    </w:p>
    <w:p w14:paraId="2B1A1EAD" w14:textId="77777777" w:rsidR="00234F68" w:rsidRPr="00234F68" w:rsidRDefault="00234F68" w:rsidP="00234F68">
      <w:pPr>
        <w:spacing w:line="259" w:lineRule="auto"/>
        <w:rPr>
          <w:rFonts w:ascii="Times" w:hAnsi="Times"/>
          <w:sz w:val="20"/>
          <w:szCs w:val="20"/>
        </w:rPr>
      </w:pPr>
    </w:p>
    <w:p w14:paraId="24179683" w14:textId="77777777" w:rsidR="00234F68" w:rsidRPr="00234F68" w:rsidRDefault="00234F68" w:rsidP="00234F68">
      <w:pPr>
        <w:spacing w:line="259" w:lineRule="auto"/>
        <w:rPr>
          <w:rFonts w:ascii="Times" w:hAnsi="Times"/>
          <w:sz w:val="20"/>
          <w:szCs w:val="20"/>
        </w:rPr>
      </w:pPr>
      <w:r w:rsidRPr="00234F68">
        <w:rPr>
          <w:rFonts w:ascii="Times" w:hAnsi="Times"/>
          <w:sz w:val="20"/>
          <w:szCs w:val="20"/>
        </w:rPr>
        <w:t>Before presenting this proposal to the General Faculty, the Committee wishes to discuss it with the Faculty Council for input and general reaction. The legislation must be voted on by the General Faculty and not the Faculty Council, so the discussion is for informational purposes only.</w:t>
      </w:r>
    </w:p>
    <w:p w14:paraId="37F5D3E4" w14:textId="77777777" w:rsidR="00234F68" w:rsidRPr="00234F68" w:rsidRDefault="00234F68" w:rsidP="00234F68">
      <w:pPr>
        <w:spacing w:line="259" w:lineRule="auto"/>
        <w:rPr>
          <w:rFonts w:ascii="Times" w:hAnsi="Times"/>
          <w:sz w:val="20"/>
          <w:szCs w:val="20"/>
        </w:rPr>
      </w:pPr>
    </w:p>
    <w:p w14:paraId="0AAC6A36" w14:textId="4BD9C6F0" w:rsidR="00D078A7" w:rsidRDefault="00D078A7" w:rsidP="00D078A7">
      <w:pPr>
        <w:spacing w:line="259" w:lineRule="auto"/>
        <w:rPr>
          <w:rFonts w:ascii="Times" w:hAnsi="Times"/>
          <w:sz w:val="20"/>
          <w:szCs w:val="20"/>
        </w:rPr>
      </w:pPr>
      <w:r w:rsidRPr="00D078A7">
        <w:rPr>
          <w:rFonts w:ascii="Times" w:hAnsi="Times"/>
          <w:sz w:val="20"/>
          <w:szCs w:val="20"/>
        </w:rPr>
        <w:t xml:space="preserve">Hillary Hart, chair </w:t>
      </w:r>
    </w:p>
    <w:p w14:paraId="5452E10C" w14:textId="13735D95" w:rsidR="00D078A7" w:rsidRPr="00D078A7" w:rsidRDefault="00D078A7" w:rsidP="00D078A7">
      <w:pPr>
        <w:spacing w:line="259" w:lineRule="auto"/>
        <w:rPr>
          <w:rFonts w:ascii="Times" w:hAnsi="Times"/>
          <w:sz w:val="20"/>
          <w:szCs w:val="20"/>
        </w:rPr>
      </w:pPr>
      <w:r w:rsidRPr="00D078A7">
        <w:rPr>
          <w:rFonts w:ascii="Times" w:hAnsi="Times"/>
          <w:sz w:val="20"/>
          <w:szCs w:val="20"/>
        </w:rPr>
        <w:t>Faculty Rules and Governance</w:t>
      </w:r>
    </w:p>
    <w:p w14:paraId="0A905C4F" w14:textId="77777777" w:rsidR="00D078A7" w:rsidRDefault="00D078A7" w:rsidP="00D078A7">
      <w:pPr>
        <w:spacing w:line="259" w:lineRule="auto"/>
        <w:rPr>
          <w:rFonts w:ascii="Times" w:hAnsi="Times"/>
          <w:sz w:val="20"/>
          <w:szCs w:val="20"/>
        </w:rPr>
      </w:pPr>
    </w:p>
    <w:p w14:paraId="34A439E7" w14:textId="77777777" w:rsidR="00234F68" w:rsidRPr="00234F68" w:rsidRDefault="00234F68" w:rsidP="00234F68">
      <w:pPr>
        <w:pStyle w:val="Heading3"/>
        <w:spacing w:before="0" w:beforeAutospacing="0" w:after="0" w:afterAutospacing="0"/>
        <w:ind w:right="720"/>
        <w:rPr>
          <w:rFonts w:ascii="Times" w:hAnsi="Times"/>
          <w:sz w:val="20"/>
          <w:szCs w:val="20"/>
        </w:rPr>
      </w:pPr>
      <w:r w:rsidRPr="00234F68">
        <w:rPr>
          <w:rFonts w:ascii="Times" w:hAnsi="Times"/>
          <w:sz w:val="20"/>
          <w:szCs w:val="20"/>
        </w:rPr>
        <w:t>HOP 2-1010</w:t>
      </w:r>
    </w:p>
    <w:p w14:paraId="1B4E203F" w14:textId="77777777" w:rsidR="00234F68" w:rsidRPr="00234F68" w:rsidRDefault="00234F68" w:rsidP="00234F68">
      <w:pPr>
        <w:spacing w:after="60"/>
        <w:ind w:left="360" w:hanging="360"/>
        <w:rPr>
          <w:rFonts w:ascii="Times" w:hAnsi="Times"/>
          <w:b/>
          <w:sz w:val="20"/>
          <w:szCs w:val="20"/>
        </w:rPr>
      </w:pPr>
      <w:r w:rsidRPr="00234F68">
        <w:rPr>
          <w:rFonts w:ascii="Times" w:hAnsi="Times"/>
          <w:b/>
          <w:sz w:val="20"/>
          <w:szCs w:val="20"/>
        </w:rPr>
        <w:t>GENERAL FACULTY</w:t>
      </w:r>
    </w:p>
    <w:p w14:paraId="1F37D5C0" w14:textId="77777777" w:rsidR="00234F68" w:rsidRPr="00234F68" w:rsidRDefault="00234F68" w:rsidP="00234F68">
      <w:pPr>
        <w:spacing w:after="60"/>
        <w:ind w:left="360" w:hanging="360"/>
        <w:rPr>
          <w:rFonts w:ascii="Times" w:hAnsi="Times"/>
          <w:b/>
          <w:sz w:val="20"/>
          <w:szCs w:val="20"/>
        </w:rPr>
      </w:pPr>
      <w:r w:rsidRPr="00234F68">
        <w:rPr>
          <w:rFonts w:ascii="Times" w:hAnsi="Times"/>
          <w:b/>
          <w:sz w:val="20"/>
          <w:szCs w:val="20"/>
        </w:rPr>
        <w:t>….</w:t>
      </w:r>
    </w:p>
    <w:p w14:paraId="3C0FD774" w14:textId="77777777" w:rsidR="00234F68" w:rsidRPr="00234F68" w:rsidRDefault="00234F68" w:rsidP="00234F68">
      <w:pPr>
        <w:spacing w:line="259" w:lineRule="auto"/>
        <w:rPr>
          <w:rFonts w:ascii="Times" w:hAnsi="Times"/>
          <w:sz w:val="20"/>
          <w:szCs w:val="20"/>
        </w:rPr>
      </w:pPr>
      <w:r w:rsidRPr="00234F68">
        <w:rPr>
          <w:rFonts w:ascii="Times" w:hAnsi="Times"/>
          <w:sz w:val="20"/>
          <w:szCs w:val="20"/>
        </w:rPr>
        <w:t>C. Meetings</w:t>
      </w:r>
    </w:p>
    <w:p w14:paraId="1BF6E971" w14:textId="77777777" w:rsidR="00234F68" w:rsidRDefault="00234F68" w:rsidP="00234F68">
      <w:pPr>
        <w:spacing w:line="259" w:lineRule="auto"/>
        <w:rPr>
          <w:rFonts w:ascii="Times" w:hAnsi="Times"/>
          <w:sz w:val="20"/>
          <w:szCs w:val="20"/>
        </w:rPr>
      </w:pPr>
      <w:r w:rsidRPr="00234F68">
        <w:rPr>
          <w:rFonts w:ascii="Times" w:hAnsi="Times"/>
          <w:sz w:val="20"/>
          <w:szCs w:val="20"/>
        </w:rPr>
        <w:t>….</w:t>
      </w:r>
    </w:p>
    <w:p w14:paraId="46C95987" w14:textId="19117779" w:rsidR="00234F68" w:rsidRDefault="00234F68" w:rsidP="00037EE8">
      <w:pPr>
        <w:spacing w:line="259" w:lineRule="auto"/>
        <w:ind w:left="1170" w:hanging="270"/>
        <w:rPr>
          <w:rFonts w:ascii="Times" w:hAnsi="Times" w:cs="Times"/>
          <w:color w:val="474747"/>
          <w:sz w:val="20"/>
          <w:szCs w:val="20"/>
        </w:rPr>
      </w:pPr>
      <w:r w:rsidRPr="00234F68">
        <w:rPr>
          <w:rFonts w:ascii="Times" w:hAnsi="Times"/>
          <w:sz w:val="20"/>
          <w:szCs w:val="20"/>
        </w:rPr>
        <w:t xml:space="preserve">2. </w:t>
      </w:r>
      <w:r>
        <w:rPr>
          <w:rFonts w:ascii="Times" w:hAnsi="Times"/>
          <w:sz w:val="20"/>
          <w:szCs w:val="20"/>
        </w:rPr>
        <w:tab/>
      </w:r>
      <w:r w:rsidRPr="00234F68">
        <w:rPr>
          <w:rFonts w:ascii="Times" w:hAnsi="Times" w:cs="Times"/>
          <w:color w:val="474747"/>
          <w:sz w:val="20"/>
          <w:szCs w:val="20"/>
        </w:rPr>
        <w:t>Special meetings of the General Faculty shall be held at the call of the President or the Chair of the Faculty Council or at the request of at least 25 voting members.</w:t>
      </w:r>
    </w:p>
    <w:p w14:paraId="1CD3F8F2" w14:textId="77777777" w:rsidR="00234F68" w:rsidRDefault="00234F68" w:rsidP="00234F68">
      <w:pPr>
        <w:spacing w:line="259" w:lineRule="auto"/>
        <w:ind w:firstLine="240"/>
        <w:rPr>
          <w:rFonts w:ascii="Times" w:hAnsi="Times" w:cs="Times"/>
          <w:color w:val="474747"/>
          <w:sz w:val="20"/>
          <w:szCs w:val="20"/>
        </w:rPr>
      </w:pPr>
    </w:p>
    <w:p w14:paraId="14E01E22" w14:textId="64CFF5B1" w:rsidR="00234F68" w:rsidRDefault="00234F68" w:rsidP="00234F68">
      <w:pPr>
        <w:spacing w:line="259" w:lineRule="auto"/>
        <w:ind w:left="270"/>
        <w:rPr>
          <w:rFonts w:ascii="Times" w:hAnsi="Times" w:cs="Times"/>
          <w:color w:val="474747"/>
          <w:sz w:val="20"/>
          <w:szCs w:val="20"/>
        </w:rPr>
      </w:pPr>
      <w:r w:rsidRPr="00234F68">
        <w:rPr>
          <w:rFonts w:ascii="Times" w:hAnsi="Times" w:cs="Times"/>
          <w:color w:val="474747"/>
          <w:sz w:val="20"/>
          <w:szCs w:val="20"/>
        </w:rPr>
        <w:t>Change to: “Special meetings of the General Faculty shall be held at the call of the President or the Chair of the Faculty Council or at the request of at least at least 3% of voting members.”</w:t>
      </w:r>
    </w:p>
    <w:p w14:paraId="32EFE92A" w14:textId="77777777" w:rsidR="00234F68" w:rsidRPr="00234F68" w:rsidRDefault="00234F68" w:rsidP="00234F68">
      <w:pPr>
        <w:spacing w:line="259" w:lineRule="auto"/>
        <w:rPr>
          <w:rFonts w:ascii="Times" w:hAnsi="Times"/>
          <w:sz w:val="20"/>
          <w:szCs w:val="20"/>
        </w:rPr>
      </w:pPr>
    </w:p>
    <w:p w14:paraId="38D0BDA9" w14:textId="77777777" w:rsidR="00234F68" w:rsidRPr="00234F68" w:rsidRDefault="00234F68" w:rsidP="00234F68">
      <w:pPr>
        <w:spacing w:line="259" w:lineRule="auto"/>
        <w:rPr>
          <w:rFonts w:ascii="Times" w:hAnsi="Times"/>
          <w:b/>
          <w:sz w:val="20"/>
          <w:szCs w:val="20"/>
        </w:rPr>
      </w:pPr>
      <w:r w:rsidRPr="00234F68">
        <w:rPr>
          <w:rFonts w:ascii="Times" w:hAnsi="Times"/>
          <w:b/>
          <w:sz w:val="20"/>
          <w:szCs w:val="20"/>
        </w:rPr>
        <w:t>HOP 2-1120-PM</w:t>
      </w:r>
    </w:p>
    <w:p w14:paraId="3B08C839" w14:textId="77777777" w:rsidR="00234F68" w:rsidRPr="00234F68" w:rsidRDefault="00234F68" w:rsidP="00234F68">
      <w:pPr>
        <w:spacing w:line="259" w:lineRule="auto"/>
        <w:rPr>
          <w:rFonts w:ascii="Times" w:hAnsi="Times"/>
          <w:b/>
          <w:sz w:val="20"/>
          <w:szCs w:val="20"/>
        </w:rPr>
      </w:pPr>
      <w:r w:rsidRPr="00234F68">
        <w:rPr>
          <w:rFonts w:ascii="Times" w:hAnsi="Times"/>
          <w:b/>
          <w:sz w:val="20"/>
          <w:szCs w:val="20"/>
        </w:rPr>
        <w:t>By-Laws of the Faculty Council</w:t>
      </w:r>
    </w:p>
    <w:p w14:paraId="5AF605A7" w14:textId="77777777" w:rsidR="00234F68" w:rsidRPr="00234F68" w:rsidRDefault="00234F68" w:rsidP="00234F68">
      <w:pPr>
        <w:spacing w:line="259" w:lineRule="auto"/>
        <w:rPr>
          <w:rFonts w:ascii="Times" w:hAnsi="Times"/>
          <w:sz w:val="20"/>
          <w:szCs w:val="20"/>
        </w:rPr>
      </w:pPr>
      <w:r w:rsidRPr="00234F68">
        <w:rPr>
          <w:rFonts w:ascii="Times" w:hAnsi="Times"/>
          <w:sz w:val="20"/>
          <w:szCs w:val="20"/>
        </w:rPr>
        <w:t>….</w:t>
      </w:r>
    </w:p>
    <w:p w14:paraId="2B43B46E" w14:textId="77777777" w:rsidR="00234F68" w:rsidRPr="00234F68" w:rsidRDefault="00234F68" w:rsidP="00234F68">
      <w:pPr>
        <w:spacing w:line="259" w:lineRule="auto"/>
        <w:rPr>
          <w:rFonts w:ascii="Times" w:hAnsi="Times"/>
          <w:sz w:val="20"/>
          <w:szCs w:val="20"/>
        </w:rPr>
      </w:pPr>
      <w:r w:rsidRPr="00234F68">
        <w:rPr>
          <w:rFonts w:ascii="Times" w:hAnsi="Times"/>
          <w:sz w:val="20"/>
          <w:szCs w:val="20"/>
        </w:rPr>
        <w:t>5. Legislation</w:t>
      </w:r>
    </w:p>
    <w:p w14:paraId="5F6DB4DA" w14:textId="60B85A16" w:rsidR="00234F68" w:rsidRPr="00234F68" w:rsidRDefault="00037EE8" w:rsidP="00234F68">
      <w:pPr>
        <w:spacing w:line="259" w:lineRule="auto"/>
        <w:ind w:left="360"/>
        <w:rPr>
          <w:rFonts w:ascii="Times" w:hAnsi="Times"/>
          <w:sz w:val="20"/>
          <w:szCs w:val="20"/>
        </w:rPr>
      </w:pPr>
      <w:r>
        <w:rPr>
          <w:rFonts w:ascii="Times" w:hAnsi="Times"/>
          <w:sz w:val="20"/>
          <w:szCs w:val="20"/>
        </w:rPr>
        <w:t>b</w:t>
      </w:r>
      <w:r w:rsidR="00234F68" w:rsidRPr="00234F68">
        <w:rPr>
          <w:rFonts w:ascii="Times" w:hAnsi="Times"/>
          <w:sz w:val="20"/>
          <w:szCs w:val="20"/>
        </w:rPr>
        <w:t>.……</w:t>
      </w:r>
    </w:p>
    <w:p w14:paraId="0EC007AF" w14:textId="77777777" w:rsidR="00234F68" w:rsidRPr="00234F68" w:rsidRDefault="00234F68" w:rsidP="00234F68">
      <w:pPr>
        <w:spacing w:line="259" w:lineRule="auto"/>
        <w:ind w:left="1440" w:hanging="720"/>
        <w:rPr>
          <w:rFonts w:ascii="Times" w:hAnsi="Times"/>
          <w:sz w:val="20"/>
          <w:szCs w:val="20"/>
        </w:rPr>
      </w:pPr>
      <w:r w:rsidRPr="00234F68">
        <w:rPr>
          <w:rFonts w:ascii="Times" w:hAnsi="Times"/>
          <w:sz w:val="20"/>
          <w:szCs w:val="20"/>
        </w:rPr>
        <w:t xml:space="preserve">iv. …. </w:t>
      </w:r>
    </w:p>
    <w:p w14:paraId="77F37B0B" w14:textId="77777777" w:rsidR="00234F68" w:rsidRPr="00234F68" w:rsidRDefault="00234F68" w:rsidP="00234F68">
      <w:pPr>
        <w:pStyle w:val="ListParagraph"/>
        <w:numPr>
          <w:ilvl w:val="0"/>
          <w:numId w:val="27"/>
        </w:numPr>
        <w:spacing w:line="259" w:lineRule="auto"/>
        <w:contextualSpacing/>
        <w:rPr>
          <w:rFonts w:ascii="Times" w:hAnsi="Times"/>
          <w:sz w:val="20"/>
          <w:szCs w:val="20"/>
        </w:rPr>
      </w:pPr>
      <w:r w:rsidRPr="00234F68">
        <w:rPr>
          <w:rFonts w:ascii="Times" w:hAnsi="Times" w:cs="Times"/>
          <w:i/>
          <w:iCs/>
          <w:color w:val="474747"/>
          <w:sz w:val="20"/>
          <w:szCs w:val="20"/>
        </w:rPr>
        <w:t xml:space="preserve">Major </w:t>
      </w:r>
      <w:r w:rsidRPr="00234F68">
        <w:rPr>
          <w:rFonts w:ascii="Times" w:hAnsi="Times" w:cs="Times"/>
          <w:color w:val="474747"/>
          <w:sz w:val="20"/>
          <w:szCs w:val="20"/>
        </w:rPr>
        <w:t xml:space="preserve">legislation approved by the Faculty Council shall be sent to the General Faculty by the Secretary with notification that it will be presented to the President, and, if appropriate, to UT System and the Texas Higher Education Coordinating Board for approval as General Faculty legislation unless signed protests, in writing, with reasons, have been received by the Secretary from </w:t>
      </w:r>
      <w:r w:rsidRPr="00037EE8">
        <w:rPr>
          <w:rFonts w:ascii="Times" w:hAnsi="Times" w:cs="Times"/>
          <w:color w:val="474747"/>
          <w:sz w:val="20"/>
          <w:szCs w:val="20"/>
        </w:rPr>
        <w:t>twenty-five (25)</w:t>
      </w:r>
      <w:r w:rsidRPr="00234F68">
        <w:rPr>
          <w:rFonts w:ascii="Times" w:hAnsi="Times" w:cs="Times"/>
          <w:color w:val="474747"/>
          <w:sz w:val="20"/>
          <w:szCs w:val="20"/>
        </w:rPr>
        <w:t xml:space="preserve"> voting members of the </w:t>
      </w:r>
      <w:r w:rsidRPr="00234F68">
        <w:rPr>
          <w:rFonts w:ascii="Times" w:hAnsi="Times" w:cs="Times"/>
          <w:color w:val="474747"/>
          <w:sz w:val="20"/>
          <w:szCs w:val="20"/>
        </w:rPr>
        <w:lastRenderedPageBreak/>
        <w:t>General Faculty within twenty-one (21) calendar days after notification, excluding official University holidays.</w:t>
      </w:r>
    </w:p>
    <w:p w14:paraId="52C45738" w14:textId="77777777" w:rsidR="00234F68" w:rsidRPr="00234F68" w:rsidRDefault="00234F68" w:rsidP="00234F68">
      <w:pPr>
        <w:spacing w:line="259" w:lineRule="auto"/>
        <w:ind w:left="1800"/>
        <w:rPr>
          <w:rFonts w:ascii="Times" w:hAnsi="Times"/>
          <w:sz w:val="20"/>
          <w:szCs w:val="20"/>
        </w:rPr>
      </w:pPr>
    </w:p>
    <w:p w14:paraId="5152F3DB" w14:textId="4571BB76" w:rsidR="00234F68" w:rsidRPr="00234F68" w:rsidRDefault="00234F68" w:rsidP="00234F68">
      <w:pPr>
        <w:spacing w:line="259" w:lineRule="auto"/>
        <w:ind w:left="1728" w:hanging="1008"/>
        <w:rPr>
          <w:rFonts w:ascii="Times" w:hAnsi="Times" w:cs="Times"/>
          <w:color w:val="474747"/>
          <w:sz w:val="20"/>
          <w:szCs w:val="20"/>
        </w:rPr>
      </w:pPr>
      <w:r w:rsidRPr="00234F68">
        <w:rPr>
          <w:rFonts w:ascii="Times" w:hAnsi="Times"/>
          <w:sz w:val="20"/>
          <w:szCs w:val="20"/>
        </w:rPr>
        <w:t>Change to</w:t>
      </w:r>
      <w:r w:rsidR="00037EE8">
        <w:rPr>
          <w:rFonts w:ascii="Times" w:hAnsi="Times"/>
          <w:sz w:val="20"/>
          <w:szCs w:val="20"/>
        </w:rPr>
        <w:t xml:space="preserve"> “</w:t>
      </w:r>
      <w:r w:rsidR="00037EE8" w:rsidRPr="00234F68">
        <w:rPr>
          <w:rFonts w:ascii="Times" w:hAnsi="Times" w:cs="Times"/>
          <w:color w:val="474747"/>
          <w:sz w:val="20"/>
          <w:szCs w:val="20"/>
        </w:rPr>
        <w:t xml:space="preserve">for approval as General Faculty legislation unless signed protests, in writing, with reasons, have been received by the Secretary </w:t>
      </w:r>
      <w:r w:rsidRPr="00234F68">
        <w:rPr>
          <w:rFonts w:ascii="Times" w:hAnsi="Times" w:cs="Times"/>
          <w:color w:val="474747"/>
          <w:sz w:val="20"/>
          <w:szCs w:val="20"/>
        </w:rPr>
        <w:t xml:space="preserve">from </w:t>
      </w:r>
      <w:r w:rsidR="00336580" w:rsidRPr="00336580">
        <w:rPr>
          <w:rFonts w:ascii="Times" w:hAnsi="Times" w:cs="Times"/>
          <w:color w:val="474747"/>
          <w:sz w:val="20"/>
          <w:szCs w:val="20"/>
          <w:u w:val="single"/>
        </w:rPr>
        <w:t>3%</w:t>
      </w:r>
      <w:r w:rsidR="00336580" w:rsidRPr="00336580">
        <w:rPr>
          <w:rFonts w:ascii="Times" w:hAnsi="Times" w:cs="Times"/>
          <w:color w:val="474747"/>
          <w:sz w:val="20"/>
          <w:szCs w:val="20"/>
        </w:rPr>
        <w:t xml:space="preserve"> </w:t>
      </w:r>
      <w:r w:rsidRPr="00037EE8">
        <w:rPr>
          <w:rFonts w:ascii="Times" w:hAnsi="Times" w:cs="Times"/>
          <w:color w:val="474747"/>
          <w:sz w:val="20"/>
          <w:szCs w:val="20"/>
        </w:rPr>
        <w:t>of the</w:t>
      </w:r>
      <w:r w:rsidRPr="00234F68">
        <w:rPr>
          <w:rFonts w:ascii="Times" w:hAnsi="Times" w:cs="Times"/>
          <w:color w:val="474747"/>
          <w:sz w:val="20"/>
          <w:szCs w:val="20"/>
        </w:rPr>
        <w:t xml:space="preserve"> voting members of the General Faculty…</w:t>
      </w:r>
      <w:r w:rsidR="00037EE8">
        <w:rPr>
          <w:rFonts w:ascii="Times" w:hAnsi="Times" w:cs="Times"/>
          <w:color w:val="474747"/>
          <w:sz w:val="20"/>
          <w:szCs w:val="20"/>
        </w:rPr>
        <w:t>”</w:t>
      </w:r>
    </w:p>
    <w:p w14:paraId="766203B4" w14:textId="77777777" w:rsidR="00234F68" w:rsidRPr="00234F68" w:rsidRDefault="00234F68" w:rsidP="00234F68">
      <w:pPr>
        <w:spacing w:line="259" w:lineRule="auto"/>
        <w:ind w:left="1728" w:hanging="1008"/>
        <w:rPr>
          <w:rFonts w:ascii="Times" w:hAnsi="Times"/>
          <w:sz w:val="20"/>
          <w:szCs w:val="20"/>
        </w:rPr>
      </w:pPr>
    </w:p>
    <w:p w14:paraId="293506DB" w14:textId="1B64EA57" w:rsidR="00234F68" w:rsidRPr="00234F68" w:rsidRDefault="00234F68" w:rsidP="00234F68">
      <w:pPr>
        <w:pStyle w:val="ListParagraph"/>
        <w:numPr>
          <w:ilvl w:val="0"/>
          <w:numId w:val="27"/>
        </w:numPr>
        <w:spacing w:line="259" w:lineRule="auto"/>
        <w:contextualSpacing/>
        <w:rPr>
          <w:rFonts w:ascii="Times" w:hAnsi="Times" w:cs="Times"/>
          <w:color w:val="474747"/>
          <w:sz w:val="20"/>
          <w:szCs w:val="20"/>
        </w:rPr>
      </w:pPr>
      <w:r w:rsidRPr="00234F68">
        <w:rPr>
          <w:rFonts w:ascii="Times" w:hAnsi="Times" w:cs="Times"/>
          <w:i/>
          <w:iCs/>
          <w:color w:val="474747"/>
          <w:sz w:val="20"/>
          <w:szCs w:val="20"/>
        </w:rPr>
        <w:t>Major</w:t>
      </w:r>
      <w:r w:rsidRPr="00234F68">
        <w:rPr>
          <w:rFonts w:ascii="Times" w:hAnsi="Times" w:cs="Times"/>
          <w:color w:val="474747"/>
          <w:sz w:val="20"/>
          <w:szCs w:val="20"/>
        </w:rPr>
        <w:t xml:space="preserve"> legislation not approved or else fundamentally amended by the Faculty Council shall be sent to the General Faculty by the Secretary with notification that if protests of this Council action are received by the Secretary </w:t>
      </w:r>
      <w:r w:rsidRPr="00037EE8">
        <w:rPr>
          <w:rFonts w:ascii="Times" w:hAnsi="Times" w:cs="Times"/>
          <w:color w:val="474747"/>
          <w:sz w:val="20"/>
          <w:szCs w:val="20"/>
        </w:rPr>
        <w:t>from twenty-five (25)</w:t>
      </w:r>
      <w:r w:rsidRPr="00234F68">
        <w:rPr>
          <w:rFonts w:ascii="Times" w:hAnsi="Times" w:cs="Times"/>
          <w:color w:val="474747"/>
          <w:sz w:val="20"/>
          <w:szCs w:val="20"/>
        </w:rPr>
        <w:t xml:space="preserve"> voting members of the General Faculty…</w:t>
      </w:r>
    </w:p>
    <w:p w14:paraId="7254B9C6" w14:textId="77777777" w:rsidR="00234F68" w:rsidRPr="00234F68" w:rsidRDefault="00234F68" w:rsidP="00234F68">
      <w:pPr>
        <w:spacing w:line="259" w:lineRule="auto"/>
        <w:ind w:left="720"/>
        <w:rPr>
          <w:rFonts w:ascii="Times" w:hAnsi="Times"/>
          <w:sz w:val="20"/>
          <w:szCs w:val="20"/>
        </w:rPr>
      </w:pPr>
    </w:p>
    <w:p w14:paraId="3767E64E" w14:textId="53BA335E" w:rsidR="00234F68" w:rsidRPr="00234F68" w:rsidRDefault="00234F68" w:rsidP="00234F68">
      <w:pPr>
        <w:spacing w:line="259" w:lineRule="auto"/>
        <w:ind w:left="720"/>
        <w:rPr>
          <w:rFonts w:ascii="Times" w:hAnsi="Times" w:cs="Times"/>
          <w:color w:val="474747"/>
          <w:sz w:val="20"/>
          <w:szCs w:val="20"/>
        </w:rPr>
      </w:pPr>
      <w:r w:rsidRPr="00234F68">
        <w:rPr>
          <w:rFonts w:ascii="Times" w:hAnsi="Times"/>
          <w:sz w:val="20"/>
          <w:szCs w:val="20"/>
        </w:rPr>
        <w:t>Change to</w:t>
      </w:r>
      <w:proofErr w:type="gramStart"/>
      <w:r w:rsidRPr="00234F68">
        <w:rPr>
          <w:rFonts w:ascii="Times" w:hAnsi="Times"/>
          <w:sz w:val="20"/>
          <w:szCs w:val="20"/>
        </w:rPr>
        <w:t xml:space="preserve">: </w:t>
      </w:r>
      <w:r w:rsidR="00037EE8">
        <w:rPr>
          <w:rFonts w:ascii="Times" w:hAnsi="Times"/>
          <w:sz w:val="20"/>
          <w:szCs w:val="20"/>
        </w:rPr>
        <w:t xml:space="preserve"> “</w:t>
      </w:r>
      <w:proofErr w:type="gramEnd"/>
      <w:r w:rsidRPr="00234F68">
        <w:rPr>
          <w:rFonts w:ascii="Times" w:hAnsi="Times" w:cs="Times"/>
          <w:i/>
          <w:iCs/>
          <w:color w:val="474747"/>
          <w:sz w:val="20"/>
          <w:szCs w:val="20"/>
        </w:rPr>
        <w:t>Major</w:t>
      </w:r>
      <w:r w:rsidRPr="00234F68">
        <w:rPr>
          <w:rFonts w:ascii="Times" w:hAnsi="Times" w:cs="Times"/>
          <w:color w:val="474747"/>
          <w:sz w:val="20"/>
          <w:szCs w:val="20"/>
        </w:rPr>
        <w:t xml:space="preserve"> legislation not approved or else fundamentally amended by the Faculty </w:t>
      </w:r>
    </w:p>
    <w:p w14:paraId="27FAFE1A" w14:textId="0A4A0B6D" w:rsidR="00234F68" w:rsidRPr="00234F68" w:rsidRDefault="00234F68" w:rsidP="00234F68">
      <w:pPr>
        <w:spacing w:line="259" w:lineRule="auto"/>
        <w:ind w:left="1728"/>
        <w:rPr>
          <w:rFonts w:ascii="Times" w:hAnsi="Times"/>
          <w:sz w:val="20"/>
          <w:szCs w:val="20"/>
        </w:rPr>
      </w:pPr>
      <w:r w:rsidRPr="00234F68">
        <w:rPr>
          <w:rFonts w:ascii="Times" w:hAnsi="Times" w:cs="Times"/>
          <w:color w:val="474747"/>
          <w:sz w:val="20"/>
          <w:szCs w:val="20"/>
        </w:rPr>
        <w:t xml:space="preserve">Council shall be sent to the General Faculty by the Secretary with notification that if protests of this Council action are received by the Secretary from </w:t>
      </w:r>
      <w:r w:rsidR="00336580" w:rsidRPr="00336580">
        <w:rPr>
          <w:rFonts w:ascii="Times" w:hAnsi="Times" w:cs="Times"/>
          <w:color w:val="474747"/>
          <w:sz w:val="20"/>
          <w:szCs w:val="20"/>
          <w:u w:val="single"/>
        </w:rPr>
        <w:t>3%</w:t>
      </w:r>
      <w:r w:rsidR="00336580" w:rsidRPr="00336580">
        <w:rPr>
          <w:rFonts w:ascii="Times" w:hAnsi="Times" w:cs="Times"/>
          <w:color w:val="474747"/>
          <w:sz w:val="20"/>
          <w:szCs w:val="20"/>
        </w:rPr>
        <w:t xml:space="preserve"> </w:t>
      </w:r>
      <w:r w:rsidRPr="00037EE8">
        <w:rPr>
          <w:rFonts w:ascii="Times" w:hAnsi="Times" w:cs="Times"/>
          <w:color w:val="474747"/>
          <w:sz w:val="20"/>
          <w:szCs w:val="20"/>
        </w:rPr>
        <w:t>of the</w:t>
      </w:r>
      <w:r w:rsidRPr="00234F68">
        <w:rPr>
          <w:rFonts w:ascii="Times" w:hAnsi="Times" w:cs="Times"/>
          <w:color w:val="474747"/>
          <w:sz w:val="20"/>
          <w:szCs w:val="20"/>
        </w:rPr>
        <w:t xml:space="preserve"> voting members of the General Faculty…</w:t>
      </w:r>
      <w:r w:rsidR="00037EE8">
        <w:rPr>
          <w:rFonts w:ascii="Times" w:hAnsi="Times" w:cs="Times"/>
          <w:color w:val="474747"/>
          <w:sz w:val="20"/>
          <w:szCs w:val="20"/>
        </w:rPr>
        <w:t>”</w:t>
      </w:r>
    </w:p>
    <w:p w14:paraId="525C292B" w14:textId="77777777" w:rsidR="00234F68" w:rsidRDefault="00234F68" w:rsidP="00D078A7">
      <w:pPr>
        <w:spacing w:line="259" w:lineRule="auto"/>
        <w:rPr>
          <w:rFonts w:ascii="Times" w:hAnsi="Times"/>
          <w:sz w:val="20"/>
          <w:szCs w:val="20"/>
        </w:rPr>
      </w:pPr>
    </w:p>
    <w:p w14:paraId="7CB1CCA9" w14:textId="72A314A9" w:rsidR="00DD467D" w:rsidRDefault="00DD467D">
      <w:pPr>
        <w:rPr>
          <w:rFonts w:ascii="Times" w:hAnsi="Times"/>
          <w:sz w:val="20"/>
          <w:szCs w:val="20"/>
        </w:rPr>
      </w:pPr>
      <w:r>
        <w:rPr>
          <w:rFonts w:ascii="Times" w:hAnsi="Times"/>
          <w:sz w:val="20"/>
          <w:szCs w:val="20"/>
        </w:rPr>
        <w:br w:type="page"/>
      </w:r>
    </w:p>
    <w:p w14:paraId="755C957F" w14:textId="77777777" w:rsidR="00D078A7" w:rsidRPr="00D078A7" w:rsidRDefault="00D078A7" w:rsidP="00D078A7">
      <w:pPr>
        <w:spacing w:line="259" w:lineRule="auto"/>
        <w:rPr>
          <w:rFonts w:ascii="Times" w:hAnsi="Times"/>
          <w:sz w:val="20"/>
          <w:szCs w:val="20"/>
        </w:rPr>
      </w:pPr>
    </w:p>
    <w:p w14:paraId="41E8DC4B" w14:textId="77777777" w:rsidR="00655137" w:rsidRPr="00D078A7" w:rsidRDefault="00655137" w:rsidP="00655137">
      <w:pPr>
        <w:pBdr>
          <w:bottom w:val="single" w:sz="18" w:space="0" w:color="auto"/>
        </w:pBdr>
        <w:spacing w:line="360" w:lineRule="auto"/>
        <w:jc w:val="center"/>
        <w:rPr>
          <w:rFonts w:ascii="Times" w:hAnsi="Times" w:cstheme="minorHAnsi"/>
          <w:b/>
          <w:sz w:val="20"/>
          <w:szCs w:val="20"/>
        </w:rPr>
      </w:pPr>
      <w:r w:rsidRPr="00D078A7">
        <w:rPr>
          <w:rFonts w:ascii="Times" w:hAnsi="Times" w:cstheme="minorHAnsi"/>
          <w:b/>
          <w:sz w:val="20"/>
          <w:szCs w:val="20"/>
        </w:rPr>
        <w:t>POLICY IMPACT STATEMENT</w:t>
      </w:r>
    </w:p>
    <w:p w14:paraId="1D57EE42" w14:textId="77777777" w:rsidR="00655137" w:rsidRPr="00D078A7" w:rsidRDefault="00655137" w:rsidP="00655137">
      <w:pPr>
        <w:pBdr>
          <w:bottom w:val="single" w:sz="18" w:space="0" w:color="auto"/>
        </w:pBdr>
        <w:spacing w:line="360" w:lineRule="auto"/>
        <w:jc w:val="center"/>
        <w:rPr>
          <w:rFonts w:ascii="Times" w:hAnsi="Times" w:cstheme="minorHAnsi"/>
          <w:sz w:val="20"/>
          <w:szCs w:val="20"/>
        </w:rPr>
      </w:pPr>
      <w:r w:rsidRPr="00D078A7">
        <w:rPr>
          <w:rFonts w:ascii="Times" w:hAnsi="Times" w:cstheme="minorHAnsi"/>
          <w:sz w:val="20"/>
          <w:szCs w:val="20"/>
        </w:rPr>
        <w:t>Please submit one Policy Impact Statement for each policy under consideration.</w:t>
      </w:r>
    </w:p>
    <w:p w14:paraId="515C189E" w14:textId="34063192" w:rsidR="00655137" w:rsidRPr="00D078A7" w:rsidRDefault="00655137" w:rsidP="00655137">
      <w:pPr>
        <w:pBdr>
          <w:top w:val="single" w:sz="2" w:space="1" w:color="auto"/>
          <w:bottom w:val="single" w:sz="18" w:space="0" w:color="auto"/>
        </w:pBdr>
        <w:rPr>
          <w:rFonts w:ascii="Times" w:hAnsi="Times"/>
          <w:sz w:val="20"/>
          <w:szCs w:val="20"/>
        </w:rPr>
      </w:pPr>
      <w:r w:rsidRPr="00D078A7">
        <w:rPr>
          <w:rFonts w:ascii="Times" w:hAnsi="Times" w:cstheme="minorHAnsi"/>
          <w:sz w:val="20"/>
          <w:szCs w:val="20"/>
        </w:rPr>
        <w:t xml:space="preserve">Submission Date: </w:t>
      </w:r>
      <w:r w:rsidR="00D078A7">
        <w:rPr>
          <w:rFonts w:ascii="Times" w:hAnsi="Times" w:cstheme="minorHAnsi"/>
          <w:sz w:val="20"/>
          <w:szCs w:val="20"/>
        </w:rPr>
        <w:t>January 26</w:t>
      </w:r>
      <w:r w:rsidRPr="00D078A7">
        <w:rPr>
          <w:rFonts w:ascii="Times" w:hAnsi="Times" w:cstheme="minorHAnsi"/>
          <w:sz w:val="20"/>
          <w:szCs w:val="20"/>
        </w:rPr>
        <w:t xml:space="preserve">, </w:t>
      </w:r>
      <w:proofErr w:type="gramStart"/>
      <w:r w:rsidRPr="00D078A7">
        <w:rPr>
          <w:rFonts w:ascii="Times" w:hAnsi="Times" w:cstheme="minorHAnsi"/>
          <w:sz w:val="20"/>
          <w:szCs w:val="20"/>
        </w:rPr>
        <w:t>201</w:t>
      </w:r>
      <w:r w:rsidR="00D078A7">
        <w:rPr>
          <w:rFonts w:ascii="Times" w:hAnsi="Times" w:cstheme="minorHAnsi"/>
          <w:sz w:val="20"/>
          <w:szCs w:val="20"/>
        </w:rPr>
        <w:t>5</w:t>
      </w:r>
      <w:proofErr w:type="gramEnd"/>
      <w:r w:rsidRPr="00D078A7">
        <w:rPr>
          <w:rFonts w:ascii="Times" w:hAnsi="Times" w:cstheme="minorHAnsi"/>
          <w:sz w:val="20"/>
          <w:szCs w:val="20"/>
        </w:rPr>
        <w:tab/>
      </w:r>
      <w:r w:rsidRPr="00D078A7">
        <w:rPr>
          <w:rFonts w:ascii="Times" w:hAnsi="Times" w:cstheme="minorHAnsi"/>
          <w:sz w:val="20"/>
          <w:szCs w:val="20"/>
        </w:rPr>
        <w:tab/>
        <w:t xml:space="preserve">Responsible Policy Owner/ Sponsor: </w:t>
      </w:r>
      <w:r w:rsidRPr="00D078A7">
        <w:rPr>
          <w:rFonts w:ascii="Times" w:hAnsi="Times"/>
          <w:sz w:val="20"/>
          <w:szCs w:val="20"/>
        </w:rPr>
        <w:t>Office of the General Faculty</w:t>
      </w:r>
    </w:p>
    <w:p w14:paraId="5529398B" w14:textId="77777777" w:rsidR="00655137" w:rsidRPr="00D078A7" w:rsidRDefault="00655137" w:rsidP="00655137">
      <w:pPr>
        <w:pBdr>
          <w:top w:val="single" w:sz="2" w:space="1" w:color="auto"/>
          <w:bottom w:val="single" w:sz="18" w:space="0" w:color="auto"/>
        </w:pBdr>
        <w:tabs>
          <w:tab w:val="left" w:pos="3600"/>
        </w:tabs>
        <w:rPr>
          <w:rFonts w:ascii="Times" w:hAnsi="Times" w:cstheme="minorHAnsi"/>
          <w:sz w:val="20"/>
          <w:szCs w:val="20"/>
        </w:rPr>
      </w:pPr>
      <w:r w:rsidRPr="00D078A7">
        <w:rPr>
          <w:rFonts w:ascii="Times" w:hAnsi="Times"/>
          <w:sz w:val="20"/>
          <w:szCs w:val="20"/>
        </w:rPr>
        <w:tab/>
      </w:r>
      <w:r w:rsidRPr="00D078A7">
        <w:rPr>
          <w:rFonts w:ascii="Times" w:hAnsi="Times" w:cstheme="minorHAnsi"/>
          <w:sz w:val="20"/>
          <w:szCs w:val="20"/>
        </w:rPr>
        <w:t>Phone: 471-5934</w:t>
      </w:r>
    </w:p>
    <w:p w14:paraId="299162AA" w14:textId="77777777" w:rsidR="00655137" w:rsidRPr="00D078A7" w:rsidRDefault="00655137" w:rsidP="00655137">
      <w:pPr>
        <w:pBdr>
          <w:top w:val="single" w:sz="2" w:space="1" w:color="auto"/>
          <w:bottom w:val="single" w:sz="18" w:space="0" w:color="auto"/>
        </w:pBdr>
        <w:tabs>
          <w:tab w:val="left" w:pos="3600"/>
        </w:tabs>
        <w:rPr>
          <w:rFonts w:ascii="Times" w:hAnsi="Times" w:cstheme="minorHAnsi"/>
          <w:sz w:val="20"/>
          <w:szCs w:val="20"/>
        </w:rPr>
      </w:pPr>
      <w:r w:rsidRPr="00D078A7">
        <w:rPr>
          <w:rFonts w:ascii="Times" w:hAnsi="Times" w:cstheme="minorHAnsi"/>
          <w:sz w:val="20"/>
          <w:szCs w:val="20"/>
        </w:rPr>
        <w:tab/>
        <w:t>Executive Level Sponsor:</w:t>
      </w:r>
      <w:r w:rsidRPr="00D078A7">
        <w:rPr>
          <w:rFonts w:ascii="Times" w:hAnsi="Times" w:cstheme="minorHAnsi"/>
          <w:sz w:val="20"/>
          <w:szCs w:val="20"/>
        </w:rPr>
        <w:tab/>
        <w:t>Executive Vice President and Provost</w:t>
      </w:r>
    </w:p>
    <w:p w14:paraId="4982CD14" w14:textId="52CF02BC" w:rsidR="00655137" w:rsidRPr="00D078A7" w:rsidRDefault="00655137" w:rsidP="00655137">
      <w:pPr>
        <w:pBdr>
          <w:top w:val="single" w:sz="2" w:space="1" w:color="auto"/>
          <w:bottom w:val="single" w:sz="18" w:space="0" w:color="auto"/>
        </w:pBdr>
        <w:tabs>
          <w:tab w:val="left" w:pos="3600"/>
        </w:tabs>
        <w:rPr>
          <w:rFonts w:ascii="Times" w:hAnsi="Times" w:cstheme="minorHAnsi"/>
          <w:b/>
          <w:sz w:val="20"/>
          <w:szCs w:val="20"/>
        </w:rPr>
      </w:pPr>
      <w:r w:rsidRPr="00D078A7">
        <w:rPr>
          <w:rFonts w:ascii="Times" w:hAnsi="Times" w:cstheme="minorHAnsi"/>
          <w:sz w:val="20"/>
          <w:szCs w:val="20"/>
        </w:rPr>
        <w:t>Proposed Policy Title</w:t>
      </w:r>
      <w:r w:rsidRPr="00D078A7">
        <w:rPr>
          <w:rFonts w:ascii="Times" w:hAnsi="Times" w:cstheme="minorHAnsi"/>
          <w:b/>
          <w:sz w:val="20"/>
          <w:szCs w:val="20"/>
        </w:rPr>
        <w:t xml:space="preserve">: General Faculty </w:t>
      </w:r>
      <w:r w:rsidR="00037EE8">
        <w:rPr>
          <w:rFonts w:ascii="Times" w:hAnsi="Times" w:cstheme="minorHAnsi"/>
          <w:b/>
          <w:sz w:val="20"/>
          <w:szCs w:val="20"/>
        </w:rPr>
        <w:t>Meetings</w:t>
      </w:r>
    </w:p>
    <w:p w14:paraId="3A025062" w14:textId="77777777" w:rsidR="00655137" w:rsidRPr="00D078A7" w:rsidRDefault="00655137" w:rsidP="00655137">
      <w:pPr>
        <w:pBdr>
          <w:top w:val="single" w:sz="2" w:space="1" w:color="auto"/>
          <w:bottom w:val="single" w:sz="18" w:space="0" w:color="auto"/>
        </w:pBdr>
        <w:tabs>
          <w:tab w:val="left" w:pos="3600"/>
        </w:tabs>
        <w:rPr>
          <w:rFonts w:ascii="Times" w:hAnsi="Times" w:cstheme="minorHAnsi"/>
          <w:sz w:val="20"/>
          <w:szCs w:val="20"/>
        </w:rPr>
      </w:pPr>
      <w:r w:rsidRPr="00D078A7">
        <w:rPr>
          <w:rFonts w:ascii="Times" w:hAnsi="Times" w:cstheme="minorHAnsi"/>
          <w:sz w:val="20"/>
          <w:szCs w:val="20"/>
        </w:rPr>
        <w:t xml:space="preserve">Existing Policy Title &amp; </w:t>
      </w:r>
      <w:r w:rsidRPr="00D078A7">
        <w:rPr>
          <w:rFonts w:ascii="Times" w:hAnsi="Times" w:cstheme="minorHAnsi"/>
          <w:i/>
          <w:sz w:val="20"/>
          <w:szCs w:val="20"/>
        </w:rPr>
        <w:t>HOP</w:t>
      </w:r>
      <w:r w:rsidRPr="00D078A7">
        <w:rPr>
          <w:rFonts w:ascii="Times" w:hAnsi="Times" w:cstheme="minorHAnsi"/>
          <w:sz w:val="20"/>
          <w:szCs w:val="20"/>
        </w:rPr>
        <w:t xml:space="preserve"> # (if revision): 2-1010</w:t>
      </w:r>
    </w:p>
    <w:p w14:paraId="6CC3B976" w14:textId="77777777" w:rsidR="00655137" w:rsidRPr="00D078A7" w:rsidRDefault="00655137" w:rsidP="00655137">
      <w:pPr>
        <w:pBdr>
          <w:top w:val="single" w:sz="2" w:space="1" w:color="auto"/>
          <w:bottom w:val="single" w:sz="18" w:space="0" w:color="auto"/>
        </w:pBdr>
        <w:tabs>
          <w:tab w:val="left" w:pos="3600"/>
        </w:tabs>
        <w:rPr>
          <w:rFonts w:ascii="Times" w:hAnsi="Times" w:cstheme="minorHAnsi"/>
          <w:sz w:val="20"/>
          <w:szCs w:val="20"/>
        </w:rPr>
      </w:pPr>
      <w:r w:rsidRPr="00D078A7">
        <w:rPr>
          <w:rFonts w:ascii="Times" w:hAnsi="Times" w:cstheme="minorHAnsi"/>
          <w:sz w:val="20"/>
          <w:szCs w:val="20"/>
        </w:rPr>
        <w:t>Future Policies Planned in this Subject Area (list titles if available): N/A</w:t>
      </w:r>
    </w:p>
    <w:p w14:paraId="2BAEDA55" w14:textId="77777777" w:rsidR="00655137" w:rsidRPr="0005009C" w:rsidRDefault="00655137" w:rsidP="0005009C">
      <w:pPr>
        <w:pStyle w:val="ListParagraph"/>
        <w:numPr>
          <w:ilvl w:val="0"/>
          <w:numId w:val="26"/>
        </w:numPr>
        <w:spacing w:line="276" w:lineRule="auto"/>
        <w:contextualSpacing/>
        <w:rPr>
          <w:rFonts w:ascii="Times" w:hAnsi="Times" w:cstheme="minorHAnsi"/>
          <w:b/>
          <w:sz w:val="20"/>
          <w:szCs w:val="20"/>
          <w:u w:val="single"/>
        </w:rPr>
      </w:pPr>
      <w:r w:rsidRPr="0005009C">
        <w:rPr>
          <w:rFonts w:ascii="Times" w:hAnsi="Times" w:cstheme="minorHAnsi"/>
          <w:b/>
          <w:sz w:val="20"/>
          <w:szCs w:val="20"/>
          <w:u w:val="single"/>
        </w:rPr>
        <w:t>Background and Policy Rationale</w:t>
      </w:r>
    </w:p>
    <w:p w14:paraId="6DFAA919" w14:textId="77777777" w:rsidR="00655137" w:rsidRPr="00D078A7" w:rsidRDefault="00655137" w:rsidP="00655137">
      <w:pPr>
        <w:pStyle w:val="ListParagraph"/>
        <w:rPr>
          <w:rFonts w:ascii="Times" w:hAnsi="Times" w:cstheme="minorHAnsi"/>
          <w:b/>
          <w:sz w:val="20"/>
          <w:szCs w:val="20"/>
          <w:u w:val="single"/>
        </w:rPr>
      </w:pPr>
    </w:p>
    <w:p w14:paraId="5B1CD0F5" w14:textId="77777777" w:rsidR="0005009C" w:rsidRPr="0005009C" w:rsidRDefault="00655137" w:rsidP="0005009C">
      <w:pPr>
        <w:pStyle w:val="ListParagraph"/>
        <w:numPr>
          <w:ilvl w:val="0"/>
          <w:numId w:val="25"/>
        </w:numPr>
        <w:ind w:left="1170"/>
        <w:contextualSpacing/>
        <w:rPr>
          <w:rFonts w:ascii="Times" w:hAnsi="Times" w:cstheme="minorHAnsi"/>
          <w:b/>
          <w:sz w:val="20"/>
          <w:szCs w:val="20"/>
        </w:rPr>
      </w:pPr>
      <w:r w:rsidRPr="0005009C">
        <w:rPr>
          <w:rFonts w:ascii="Times" w:hAnsi="Times" w:cstheme="minorHAnsi"/>
          <w:b/>
          <w:sz w:val="20"/>
          <w:szCs w:val="20"/>
        </w:rPr>
        <w:t>Is this policy new, a substantial revision, or a minor revision?</w:t>
      </w:r>
      <w:r w:rsidRPr="0005009C">
        <w:rPr>
          <w:rFonts w:ascii="Times" w:hAnsi="Times" w:cstheme="minorHAnsi"/>
          <w:i/>
          <w:sz w:val="20"/>
          <w:szCs w:val="20"/>
        </w:rPr>
        <w:t xml:space="preserve"> </w:t>
      </w:r>
    </w:p>
    <w:p w14:paraId="67216F7B" w14:textId="7B8928DB" w:rsidR="00655137" w:rsidRDefault="00655137" w:rsidP="0005009C">
      <w:pPr>
        <w:pStyle w:val="ListParagraph"/>
        <w:ind w:left="1170"/>
        <w:contextualSpacing/>
        <w:rPr>
          <w:rFonts w:ascii="Times" w:hAnsi="Times" w:cstheme="minorHAnsi"/>
          <w:sz w:val="20"/>
          <w:szCs w:val="20"/>
        </w:rPr>
      </w:pPr>
      <w:r w:rsidRPr="0005009C">
        <w:rPr>
          <w:rFonts w:ascii="Times" w:hAnsi="Times" w:cstheme="minorHAnsi"/>
          <w:sz w:val="20"/>
          <w:szCs w:val="20"/>
        </w:rPr>
        <w:fldChar w:fldCharType="begin">
          <w:ffData>
            <w:name w:val="Check1"/>
            <w:enabled/>
            <w:calcOnExit w:val="0"/>
            <w:checkBox>
              <w:sizeAuto/>
              <w:default w:val="0"/>
            </w:checkBox>
          </w:ffData>
        </w:fldChar>
      </w:r>
      <w:bookmarkStart w:id="0" w:name="Check1"/>
      <w:r w:rsidRPr="0005009C">
        <w:rPr>
          <w:rFonts w:ascii="Times" w:hAnsi="Times" w:cstheme="minorHAnsi"/>
          <w:sz w:val="20"/>
          <w:szCs w:val="20"/>
        </w:rPr>
        <w:instrText xml:space="preserve"> FORMCHECKBOX </w:instrText>
      </w:r>
      <w:r w:rsidR="00000000">
        <w:rPr>
          <w:rFonts w:ascii="Times" w:hAnsi="Times" w:cstheme="minorHAnsi"/>
          <w:sz w:val="20"/>
          <w:szCs w:val="20"/>
        </w:rPr>
      </w:r>
      <w:r w:rsidR="00000000">
        <w:rPr>
          <w:rFonts w:ascii="Times" w:hAnsi="Times" w:cstheme="minorHAnsi"/>
          <w:sz w:val="20"/>
          <w:szCs w:val="20"/>
        </w:rPr>
        <w:fldChar w:fldCharType="separate"/>
      </w:r>
      <w:r w:rsidRPr="0005009C">
        <w:rPr>
          <w:rFonts w:ascii="Times" w:hAnsi="Times" w:cstheme="minorHAnsi"/>
          <w:sz w:val="20"/>
          <w:szCs w:val="20"/>
        </w:rPr>
        <w:fldChar w:fldCharType="end"/>
      </w:r>
      <w:bookmarkEnd w:id="0"/>
      <w:r w:rsidRPr="0005009C">
        <w:rPr>
          <w:rFonts w:ascii="Times" w:hAnsi="Times" w:cstheme="minorHAnsi"/>
          <w:sz w:val="20"/>
          <w:szCs w:val="20"/>
        </w:rPr>
        <w:t xml:space="preserve"> New  </w:t>
      </w:r>
      <w:bookmarkStart w:id="1" w:name="Check2"/>
      <w:r w:rsidRPr="0005009C">
        <w:rPr>
          <w:rFonts w:ascii="Times" w:hAnsi="Times" w:cstheme="minorHAnsi"/>
          <w:sz w:val="20"/>
          <w:szCs w:val="20"/>
        </w:rPr>
        <w:t xml:space="preserve">     </w:t>
      </w:r>
      <w:bookmarkEnd w:id="1"/>
      <w:r w:rsidRPr="0005009C">
        <w:rPr>
          <w:rFonts w:ascii="Times" w:hAnsi="Times" w:cstheme="minorHAnsi"/>
          <w:sz w:val="20"/>
          <w:szCs w:val="20"/>
        </w:rPr>
        <w:fldChar w:fldCharType="begin">
          <w:ffData>
            <w:name w:val=""/>
            <w:enabled/>
            <w:calcOnExit w:val="0"/>
            <w:checkBox>
              <w:sizeAuto/>
              <w:default w:val="1"/>
            </w:checkBox>
          </w:ffData>
        </w:fldChar>
      </w:r>
      <w:r w:rsidRPr="0005009C">
        <w:rPr>
          <w:rFonts w:ascii="Times" w:hAnsi="Times" w:cstheme="minorHAnsi"/>
          <w:sz w:val="20"/>
          <w:szCs w:val="20"/>
        </w:rPr>
        <w:instrText xml:space="preserve"> FORMCHECKBOX </w:instrText>
      </w:r>
      <w:r w:rsidR="00000000">
        <w:rPr>
          <w:rFonts w:ascii="Times" w:hAnsi="Times" w:cstheme="minorHAnsi"/>
          <w:sz w:val="20"/>
          <w:szCs w:val="20"/>
        </w:rPr>
      </w:r>
      <w:r w:rsidR="00000000">
        <w:rPr>
          <w:rFonts w:ascii="Times" w:hAnsi="Times" w:cstheme="minorHAnsi"/>
          <w:sz w:val="20"/>
          <w:szCs w:val="20"/>
        </w:rPr>
        <w:fldChar w:fldCharType="separate"/>
      </w:r>
      <w:r w:rsidRPr="0005009C">
        <w:rPr>
          <w:rFonts w:ascii="Times" w:hAnsi="Times" w:cstheme="minorHAnsi"/>
          <w:sz w:val="20"/>
          <w:szCs w:val="20"/>
        </w:rPr>
        <w:fldChar w:fldCharType="end"/>
      </w:r>
      <w:r w:rsidRPr="0005009C">
        <w:rPr>
          <w:rFonts w:ascii="Times" w:hAnsi="Times" w:cstheme="minorHAnsi"/>
          <w:sz w:val="20"/>
          <w:szCs w:val="20"/>
        </w:rPr>
        <w:t xml:space="preserve"> Substantial Revision       </w:t>
      </w:r>
      <w:r w:rsidRPr="0005009C">
        <w:rPr>
          <w:rFonts w:ascii="Times" w:hAnsi="Times" w:cstheme="minorHAnsi"/>
          <w:sz w:val="20"/>
          <w:szCs w:val="20"/>
        </w:rPr>
        <w:fldChar w:fldCharType="begin">
          <w:ffData>
            <w:name w:val="Check3"/>
            <w:enabled/>
            <w:calcOnExit w:val="0"/>
            <w:checkBox>
              <w:sizeAuto/>
              <w:default w:val="0"/>
            </w:checkBox>
          </w:ffData>
        </w:fldChar>
      </w:r>
      <w:bookmarkStart w:id="2" w:name="Check3"/>
      <w:r w:rsidRPr="0005009C">
        <w:rPr>
          <w:rFonts w:ascii="Times" w:hAnsi="Times" w:cstheme="minorHAnsi"/>
          <w:sz w:val="20"/>
          <w:szCs w:val="20"/>
        </w:rPr>
        <w:instrText xml:space="preserve"> FORMCHECKBOX </w:instrText>
      </w:r>
      <w:r w:rsidR="00000000">
        <w:rPr>
          <w:rFonts w:ascii="Times" w:hAnsi="Times" w:cstheme="minorHAnsi"/>
          <w:sz w:val="20"/>
          <w:szCs w:val="20"/>
        </w:rPr>
      </w:r>
      <w:r w:rsidR="00000000">
        <w:rPr>
          <w:rFonts w:ascii="Times" w:hAnsi="Times" w:cstheme="minorHAnsi"/>
          <w:sz w:val="20"/>
          <w:szCs w:val="20"/>
        </w:rPr>
        <w:fldChar w:fldCharType="separate"/>
      </w:r>
      <w:r w:rsidRPr="0005009C">
        <w:rPr>
          <w:rFonts w:ascii="Times" w:hAnsi="Times" w:cstheme="minorHAnsi"/>
          <w:sz w:val="20"/>
          <w:szCs w:val="20"/>
        </w:rPr>
        <w:fldChar w:fldCharType="end"/>
      </w:r>
      <w:bookmarkEnd w:id="2"/>
      <w:r w:rsidRPr="0005009C">
        <w:rPr>
          <w:rFonts w:ascii="Times" w:hAnsi="Times" w:cstheme="minorHAnsi"/>
          <w:sz w:val="20"/>
          <w:szCs w:val="20"/>
        </w:rPr>
        <w:t xml:space="preserve"> Minor Revision </w:t>
      </w:r>
    </w:p>
    <w:p w14:paraId="57F1624D" w14:textId="77777777" w:rsidR="0005009C" w:rsidRPr="0005009C" w:rsidRDefault="0005009C" w:rsidP="0005009C">
      <w:pPr>
        <w:pStyle w:val="ListParagraph"/>
        <w:ind w:left="1170"/>
        <w:contextualSpacing/>
        <w:rPr>
          <w:rFonts w:ascii="Times" w:hAnsi="Times" w:cstheme="minorHAnsi"/>
          <w:b/>
          <w:sz w:val="20"/>
          <w:szCs w:val="20"/>
        </w:rPr>
      </w:pPr>
    </w:p>
    <w:p w14:paraId="412F35E4" w14:textId="77777777" w:rsidR="0005009C" w:rsidRDefault="00655137" w:rsidP="0005009C">
      <w:pPr>
        <w:pStyle w:val="ListParagraph"/>
        <w:numPr>
          <w:ilvl w:val="0"/>
          <w:numId w:val="25"/>
        </w:numPr>
        <w:ind w:left="1170"/>
        <w:contextualSpacing/>
        <w:rPr>
          <w:rFonts w:ascii="Times" w:hAnsi="Times" w:cstheme="minorHAnsi"/>
          <w:b/>
          <w:sz w:val="20"/>
          <w:szCs w:val="20"/>
        </w:rPr>
      </w:pPr>
      <w:r w:rsidRPr="0005009C">
        <w:rPr>
          <w:rFonts w:ascii="Times" w:hAnsi="Times" w:cstheme="minorHAnsi"/>
          <w:b/>
          <w:sz w:val="20"/>
          <w:szCs w:val="20"/>
        </w:rPr>
        <w:t xml:space="preserve">Why is this policy or revision necessary?  </w:t>
      </w:r>
    </w:p>
    <w:p w14:paraId="63571530" w14:textId="77777777" w:rsidR="0005009C" w:rsidRDefault="00655137" w:rsidP="0005009C">
      <w:pPr>
        <w:pStyle w:val="ListParagraph"/>
        <w:ind w:left="1170"/>
        <w:contextualSpacing/>
        <w:rPr>
          <w:rFonts w:ascii="Times" w:hAnsi="Times" w:cstheme="minorHAnsi"/>
          <w:sz w:val="20"/>
          <w:szCs w:val="20"/>
        </w:rPr>
      </w:pPr>
      <w:r w:rsidRPr="0005009C">
        <w:rPr>
          <w:rFonts w:ascii="Times" w:hAnsi="Times" w:cstheme="minorHAnsi"/>
          <w:sz w:val="20"/>
          <w:szCs w:val="20"/>
        </w:rPr>
        <w:t xml:space="preserve"> </w:t>
      </w:r>
      <w:r w:rsidRPr="0005009C">
        <w:rPr>
          <w:rFonts w:ascii="Times" w:hAnsi="Times" w:cstheme="minorHAnsi"/>
          <w:sz w:val="20"/>
          <w:szCs w:val="20"/>
        </w:rPr>
        <w:fldChar w:fldCharType="begin">
          <w:ffData>
            <w:name w:val="Check4"/>
            <w:enabled/>
            <w:calcOnExit w:val="0"/>
            <w:checkBox>
              <w:sizeAuto/>
              <w:default w:val="0"/>
            </w:checkBox>
          </w:ffData>
        </w:fldChar>
      </w:r>
      <w:bookmarkStart w:id="3" w:name="Check4"/>
      <w:r w:rsidRPr="0005009C">
        <w:rPr>
          <w:rFonts w:ascii="Times" w:hAnsi="Times" w:cstheme="minorHAnsi"/>
          <w:sz w:val="20"/>
          <w:szCs w:val="20"/>
        </w:rPr>
        <w:instrText xml:space="preserve"> FORMCHECKBOX </w:instrText>
      </w:r>
      <w:r w:rsidR="00000000">
        <w:rPr>
          <w:rFonts w:ascii="Times" w:hAnsi="Times" w:cstheme="minorHAnsi"/>
          <w:sz w:val="20"/>
          <w:szCs w:val="20"/>
        </w:rPr>
      </w:r>
      <w:r w:rsidR="00000000">
        <w:rPr>
          <w:rFonts w:ascii="Times" w:hAnsi="Times" w:cstheme="minorHAnsi"/>
          <w:sz w:val="20"/>
          <w:szCs w:val="20"/>
        </w:rPr>
        <w:fldChar w:fldCharType="separate"/>
      </w:r>
      <w:r w:rsidRPr="0005009C">
        <w:rPr>
          <w:rFonts w:ascii="Times" w:hAnsi="Times" w:cstheme="minorHAnsi"/>
          <w:sz w:val="20"/>
          <w:szCs w:val="20"/>
        </w:rPr>
        <w:fldChar w:fldCharType="end"/>
      </w:r>
      <w:bookmarkEnd w:id="3"/>
      <w:r w:rsidRPr="0005009C">
        <w:rPr>
          <w:rFonts w:ascii="Times" w:hAnsi="Times" w:cstheme="minorHAnsi"/>
          <w:sz w:val="20"/>
          <w:szCs w:val="20"/>
        </w:rPr>
        <w:t xml:space="preserve"> Legal</w:t>
      </w:r>
      <w:r w:rsidRPr="0005009C">
        <w:rPr>
          <w:rFonts w:ascii="Times" w:hAnsi="Times" w:cstheme="minorHAnsi"/>
          <w:sz w:val="20"/>
          <w:szCs w:val="20"/>
        </w:rPr>
        <w:tab/>
      </w:r>
      <w:r w:rsidRPr="0005009C">
        <w:rPr>
          <w:rFonts w:ascii="Times" w:hAnsi="Times" w:cstheme="minorHAnsi"/>
          <w:sz w:val="20"/>
          <w:szCs w:val="20"/>
        </w:rPr>
        <w:tab/>
        <w:t xml:space="preserve">  </w:t>
      </w:r>
      <w:r w:rsidRPr="0005009C">
        <w:rPr>
          <w:rFonts w:ascii="Times" w:hAnsi="Times" w:cstheme="minorHAnsi"/>
          <w:sz w:val="20"/>
          <w:szCs w:val="20"/>
        </w:rPr>
        <w:fldChar w:fldCharType="begin">
          <w:ffData>
            <w:name w:val="Check5"/>
            <w:enabled/>
            <w:calcOnExit w:val="0"/>
            <w:checkBox>
              <w:sizeAuto/>
              <w:default w:val="0"/>
            </w:checkBox>
          </w:ffData>
        </w:fldChar>
      </w:r>
      <w:bookmarkStart w:id="4" w:name="Check5"/>
      <w:r w:rsidRPr="0005009C">
        <w:rPr>
          <w:rFonts w:ascii="Times" w:hAnsi="Times" w:cstheme="minorHAnsi"/>
          <w:sz w:val="20"/>
          <w:szCs w:val="20"/>
        </w:rPr>
        <w:instrText xml:space="preserve"> FORMCHECKBOX </w:instrText>
      </w:r>
      <w:r w:rsidR="00000000">
        <w:rPr>
          <w:rFonts w:ascii="Times" w:hAnsi="Times" w:cstheme="minorHAnsi"/>
          <w:sz w:val="20"/>
          <w:szCs w:val="20"/>
        </w:rPr>
      </w:r>
      <w:r w:rsidR="00000000">
        <w:rPr>
          <w:rFonts w:ascii="Times" w:hAnsi="Times" w:cstheme="minorHAnsi"/>
          <w:sz w:val="20"/>
          <w:szCs w:val="20"/>
        </w:rPr>
        <w:fldChar w:fldCharType="separate"/>
      </w:r>
      <w:r w:rsidRPr="0005009C">
        <w:rPr>
          <w:rFonts w:ascii="Times" w:hAnsi="Times" w:cstheme="minorHAnsi"/>
          <w:sz w:val="20"/>
          <w:szCs w:val="20"/>
        </w:rPr>
        <w:fldChar w:fldCharType="end"/>
      </w:r>
      <w:bookmarkEnd w:id="4"/>
      <w:r w:rsidRPr="0005009C">
        <w:rPr>
          <w:rFonts w:ascii="Times" w:hAnsi="Times" w:cstheme="minorHAnsi"/>
          <w:sz w:val="20"/>
          <w:szCs w:val="20"/>
        </w:rPr>
        <w:t xml:space="preserve"> Regulatory</w:t>
      </w:r>
      <w:r w:rsidRPr="0005009C">
        <w:rPr>
          <w:rFonts w:ascii="Times" w:hAnsi="Times" w:cstheme="minorHAnsi"/>
          <w:sz w:val="20"/>
          <w:szCs w:val="20"/>
        </w:rPr>
        <w:tab/>
        <w:t xml:space="preserve">     </w:t>
      </w:r>
      <w:r w:rsidRPr="0005009C">
        <w:rPr>
          <w:rFonts w:ascii="Times" w:hAnsi="Times" w:cstheme="minorHAnsi"/>
          <w:sz w:val="20"/>
          <w:szCs w:val="20"/>
        </w:rPr>
        <w:tab/>
      </w:r>
      <w:r w:rsidRPr="0005009C">
        <w:rPr>
          <w:rFonts w:ascii="Times" w:hAnsi="Times" w:cstheme="minorHAnsi"/>
          <w:sz w:val="20"/>
          <w:szCs w:val="20"/>
        </w:rPr>
        <w:fldChar w:fldCharType="begin">
          <w:ffData>
            <w:name w:val="Check11"/>
            <w:enabled/>
            <w:calcOnExit w:val="0"/>
            <w:checkBox>
              <w:sizeAuto/>
              <w:default w:val="0"/>
            </w:checkBox>
          </w:ffData>
        </w:fldChar>
      </w:r>
      <w:bookmarkStart w:id="5" w:name="Check11"/>
      <w:r w:rsidRPr="0005009C">
        <w:rPr>
          <w:rFonts w:ascii="Times" w:hAnsi="Times" w:cstheme="minorHAnsi"/>
          <w:sz w:val="20"/>
          <w:szCs w:val="20"/>
        </w:rPr>
        <w:instrText xml:space="preserve"> FORMCHECKBOX </w:instrText>
      </w:r>
      <w:r w:rsidR="00000000">
        <w:rPr>
          <w:rFonts w:ascii="Times" w:hAnsi="Times" w:cstheme="minorHAnsi"/>
          <w:sz w:val="20"/>
          <w:szCs w:val="20"/>
        </w:rPr>
      </w:r>
      <w:r w:rsidR="00000000">
        <w:rPr>
          <w:rFonts w:ascii="Times" w:hAnsi="Times" w:cstheme="minorHAnsi"/>
          <w:sz w:val="20"/>
          <w:szCs w:val="20"/>
        </w:rPr>
        <w:fldChar w:fldCharType="separate"/>
      </w:r>
      <w:r w:rsidRPr="0005009C">
        <w:rPr>
          <w:rFonts w:ascii="Times" w:hAnsi="Times" w:cstheme="minorHAnsi"/>
          <w:sz w:val="20"/>
          <w:szCs w:val="20"/>
        </w:rPr>
        <w:fldChar w:fldCharType="end"/>
      </w:r>
      <w:bookmarkEnd w:id="5"/>
      <w:r w:rsidRPr="0005009C">
        <w:rPr>
          <w:rFonts w:ascii="Times" w:hAnsi="Times" w:cstheme="minorHAnsi"/>
          <w:sz w:val="20"/>
          <w:szCs w:val="20"/>
        </w:rPr>
        <w:t xml:space="preserve"> UT System driven  </w:t>
      </w:r>
    </w:p>
    <w:p w14:paraId="6D0727C5" w14:textId="77777777" w:rsidR="0005009C" w:rsidRDefault="00655137" w:rsidP="0005009C">
      <w:pPr>
        <w:pStyle w:val="ListParagraph"/>
        <w:ind w:left="1170"/>
        <w:contextualSpacing/>
        <w:rPr>
          <w:rFonts w:ascii="Times" w:hAnsi="Times" w:cstheme="minorHAnsi"/>
          <w:sz w:val="20"/>
          <w:szCs w:val="20"/>
        </w:rPr>
      </w:pPr>
      <w:r w:rsidRPr="00D078A7">
        <w:rPr>
          <w:rFonts w:ascii="Times" w:hAnsi="Times" w:cstheme="minorHAnsi"/>
          <w:sz w:val="20"/>
          <w:szCs w:val="20"/>
        </w:rPr>
        <w:t xml:space="preserve"> </w:t>
      </w:r>
      <w:r w:rsidRPr="00D078A7">
        <w:rPr>
          <w:rFonts w:ascii="Times" w:hAnsi="Times" w:cstheme="minorHAnsi"/>
          <w:sz w:val="20"/>
          <w:szCs w:val="20"/>
        </w:rPr>
        <w:fldChar w:fldCharType="begin">
          <w:ffData>
            <w:name w:val="Check5"/>
            <w:enabled/>
            <w:calcOnExit w:val="0"/>
            <w:checkBox>
              <w:sizeAuto/>
              <w:default w:val="0"/>
            </w:checkBox>
          </w:ffData>
        </w:fldChar>
      </w:r>
      <w:r w:rsidRPr="00D078A7">
        <w:rPr>
          <w:rFonts w:ascii="Times" w:hAnsi="Times" w:cstheme="minorHAnsi"/>
          <w:sz w:val="20"/>
          <w:szCs w:val="20"/>
        </w:rPr>
        <w:instrText xml:space="preserve"> FORMCHECKBOX </w:instrText>
      </w:r>
      <w:r w:rsidR="00000000">
        <w:rPr>
          <w:rFonts w:ascii="Times" w:hAnsi="Times" w:cstheme="minorHAnsi"/>
          <w:sz w:val="20"/>
          <w:szCs w:val="20"/>
        </w:rPr>
      </w:r>
      <w:r w:rsidR="00000000">
        <w:rPr>
          <w:rFonts w:ascii="Times" w:hAnsi="Times" w:cstheme="minorHAnsi"/>
          <w:sz w:val="20"/>
          <w:szCs w:val="20"/>
        </w:rPr>
        <w:fldChar w:fldCharType="separate"/>
      </w:r>
      <w:r w:rsidRPr="00D078A7">
        <w:rPr>
          <w:rFonts w:ascii="Times" w:hAnsi="Times" w:cstheme="minorHAnsi"/>
          <w:sz w:val="20"/>
          <w:szCs w:val="20"/>
        </w:rPr>
        <w:fldChar w:fldCharType="end"/>
      </w:r>
      <w:r w:rsidRPr="00D078A7">
        <w:rPr>
          <w:rFonts w:ascii="Times" w:hAnsi="Times" w:cstheme="minorHAnsi"/>
          <w:sz w:val="20"/>
          <w:szCs w:val="20"/>
        </w:rPr>
        <w:t xml:space="preserve"> </w:t>
      </w:r>
      <w:proofErr w:type="gramStart"/>
      <w:r w:rsidRPr="00D078A7">
        <w:rPr>
          <w:rFonts w:ascii="Times" w:hAnsi="Times" w:cstheme="minorHAnsi"/>
          <w:sz w:val="20"/>
          <w:szCs w:val="20"/>
        </w:rPr>
        <w:t xml:space="preserve">Financial  </w:t>
      </w:r>
      <w:r w:rsidRPr="00D078A7">
        <w:rPr>
          <w:rFonts w:ascii="Times" w:hAnsi="Times" w:cstheme="minorHAnsi"/>
          <w:sz w:val="20"/>
          <w:szCs w:val="20"/>
        </w:rPr>
        <w:tab/>
      </w:r>
      <w:proofErr w:type="gramEnd"/>
      <w:r w:rsidRPr="00D078A7">
        <w:rPr>
          <w:rFonts w:ascii="Times" w:hAnsi="Times" w:cstheme="minorHAnsi"/>
          <w:sz w:val="20"/>
          <w:szCs w:val="20"/>
        </w:rPr>
        <w:t xml:space="preserve">  </w:t>
      </w:r>
      <w:r w:rsidRPr="00D078A7">
        <w:rPr>
          <w:rFonts w:ascii="Times" w:hAnsi="Times" w:cstheme="minorHAnsi"/>
          <w:sz w:val="20"/>
          <w:szCs w:val="20"/>
        </w:rPr>
        <w:fldChar w:fldCharType="begin">
          <w:ffData>
            <w:name w:val="Check7"/>
            <w:enabled/>
            <w:calcOnExit w:val="0"/>
            <w:checkBox>
              <w:sizeAuto/>
              <w:default w:val="0"/>
            </w:checkBox>
          </w:ffData>
        </w:fldChar>
      </w:r>
      <w:bookmarkStart w:id="6" w:name="Check7"/>
      <w:r w:rsidRPr="00D078A7">
        <w:rPr>
          <w:rFonts w:ascii="Times" w:hAnsi="Times" w:cstheme="minorHAnsi"/>
          <w:sz w:val="20"/>
          <w:szCs w:val="20"/>
        </w:rPr>
        <w:instrText xml:space="preserve"> FORMCHECKBOX </w:instrText>
      </w:r>
      <w:r w:rsidR="00000000">
        <w:rPr>
          <w:rFonts w:ascii="Times" w:hAnsi="Times" w:cstheme="minorHAnsi"/>
          <w:sz w:val="20"/>
          <w:szCs w:val="20"/>
        </w:rPr>
      </w:r>
      <w:r w:rsidR="00000000">
        <w:rPr>
          <w:rFonts w:ascii="Times" w:hAnsi="Times" w:cstheme="minorHAnsi"/>
          <w:sz w:val="20"/>
          <w:szCs w:val="20"/>
        </w:rPr>
        <w:fldChar w:fldCharType="separate"/>
      </w:r>
      <w:r w:rsidRPr="00D078A7">
        <w:rPr>
          <w:rFonts w:ascii="Times" w:hAnsi="Times" w:cstheme="minorHAnsi"/>
          <w:sz w:val="20"/>
          <w:szCs w:val="20"/>
        </w:rPr>
        <w:fldChar w:fldCharType="end"/>
      </w:r>
      <w:bookmarkEnd w:id="6"/>
      <w:r w:rsidRPr="00D078A7">
        <w:rPr>
          <w:rFonts w:ascii="Times" w:hAnsi="Times" w:cstheme="minorHAnsi"/>
          <w:sz w:val="20"/>
          <w:szCs w:val="20"/>
        </w:rPr>
        <w:t xml:space="preserve"> Social Requirement  </w:t>
      </w:r>
      <w:r w:rsidRPr="00D078A7">
        <w:rPr>
          <w:rFonts w:ascii="Times" w:hAnsi="Times" w:cstheme="minorHAnsi"/>
          <w:sz w:val="20"/>
          <w:szCs w:val="20"/>
        </w:rPr>
        <w:tab/>
      </w:r>
      <w:r w:rsidRPr="00D078A7">
        <w:rPr>
          <w:rFonts w:ascii="Times" w:hAnsi="Times" w:cstheme="minorHAnsi"/>
          <w:sz w:val="20"/>
          <w:szCs w:val="20"/>
        </w:rPr>
        <w:fldChar w:fldCharType="begin">
          <w:ffData>
            <w:name w:val=""/>
            <w:enabled/>
            <w:calcOnExit w:val="0"/>
            <w:checkBox>
              <w:sizeAuto/>
              <w:default w:val="0"/>
            </w:checkBox>
          </w:ffData>
        </w:fldChar>
      </w:r>
      <w:r w:rsidRPr="00D078A7">
        <w:rPr>
          <w:rFonts w:ascii="Times" w:hAnsi="Times" w:cstheme="minorHAnsi"/>
          <w:sz w:val="20"/>
          <w:szCs w:val="20"/>
        </w:rPr>
        <w:instrText xml:space="preserve"> FORMCHECKBOX </w:instrText>
      </w:r>
      <w:r w:rsidR="00000000">
        <w:rPr>
          <w:rFonts w:ascii="Times" w:hAnsi="Times" w:cstheme="minorHAnsi"/>
          <w:sz w:val="20"/>
          <w:szCs w:val="20"/>
        </w:rPr>
      </w:r>
      <w:r w:rsidR="00000000">
        <w:rPr>
          <w:rFonts w:ascii="Times" w:hAnsi="Times" w:cstheme="minorHAnsi"/>
          <w:sz w:val="20"/>
          <w:szCs w:val="20"/>
        </w:rPr>
        <w:fldChar w:fldCharType="separate"/>
      </w:r>
      <w:r w:rsidRPr="00D078A7">
        <w:rPr>
          <w:rFonts w:ascii="Times" w:hAnsi="Times" w:cstheme="minorHAnsi"/>
          <w:sz w:val="20"/>
          <w:szCs w:val="20"/>
        </w:rPr>
        <w:fldChar w:fldCharType="end"/>
      </w:r>
      <w:r w:rsidRPr="00D078A7">
        <w:rPr>
          <w:rFonts w:ascii="Times" w:hAnsi="Times" w:cstheme="minorHAnsi"/>
          <w:sz w:val="20"/>
          <w:szCs w:val="20"/>
        </w:rPr>
        <w:t xml:space="preserve"> Operational/Operational Efficiency</w:t>
      </w:r>
    </w:p>
    <w:p w14:paraId="1C7AC746" w14:textId="77777777" w:rsidR="0005009C" w:rsidRDefault="0005009C" w:rsidP="0005009C">
      <w:pPr>
        <w:pStyle w:val="ListParagraph"/>
        <w:ind w:left="1170"/>
        <w:contextualSpacing/>
        <w:rPr>
          <w:rFonts w:ascii="Times" w:hAnsi="Times" w:cstheme="minorHAnsi"/>
          <w:sz w:val="20"/>
          <w:szCs w:val="20"/>
        </w:rPr>
      </w:pPr>
      <w:r>
        <w:rPr>
          <w:rFonts w:ascii="Times" w:hAnsi="Times" w:cstheme="minorHAnsi"/>
          <w:sz w:val="20"/>
          <w:szCs w:val="20"/>
        </w:rPr>
        <w:t xml:space="preserve"> </w:t>
      </w:r>
      <w:r w:rsidR="00655137" w:rsidRPr="00D078A7">
        <w:rPr>
          <w:rFonts w:ascii="Times" w:hAnsi="Times" w:cstheme="minorHAnsi"/>
          <w:sz w:val="20"/>
          <w:szCs w:val="20"/>
        </w:rPr>
        <w:fldChar w:fldCharType="begin">
          <w:ffData>
            <w:name w:val="Check12"/>
            <w:enabled/>
            <w:calcOnExit w:val="0"/>
            <w:checkBox>
              <w:sizeAuto/>
              <w:default w:val="1"/>
            </w:checkBox>
          </w:ffData>
        </w:fldChar>
      </w:r>
      <w:bookmarkStart w:id="7" w:name="Check12"/>
      <w:r w:rsidR="00655137" w:rsidRPr="00D078A7">
        <w:rPr>
          <w:rFonts w:ascii="Times" w:hAnsi="Times" w:cstheme="minorHAnsi"/>
          <w:sz w:val="20"/>
          <w:szCs w:val="20"/>
        </w:rPr>
        <w:instrText xml:space="preserve"> FORMCHECKBOX </w:instrText>
      </w:r>
      <w:r w:rsidR="00000000">
        <w:rPr>
          <w:rFonts w:ascii="Times" w:hAnsi="Times" w:cstheme="minorHAnsi"/>
          <w:sz w:val="20"/>
          <w:szCs w:val="20"/>
        </w:rPr>
      </w:r>
      <w:r w:rsidR="00000000">
        <w:rPr>
          <w:rFonts w:ascii="Times" w:hAnsi="Times" w:cstheme="minorHAnsi"/>
          <w:sz w:val="20"/>
          <w:szCs w:val="20"/>
        </w:rPr>
        <w:fldChar w:fldCharType="separate"/>
      </w:r>
      <w:r w:rsidR="00655137" w:rsidRPr="00D078A7">
        <w:rPr>
          <w:rFonts w:ascii="Times" w:hAnsi="Times" w:cstheme="minorHAnsi"/>
          <w:sz w:val="20"/>
          <w:szCs w:val="20"/>
        </w:rPr>
        <w:fldChar w:fldCharType="end"/>
      </w:r>
      <w:bookmarkEnd w:id="7"/>
      <w:r w:rsidR="00655137" w:rsidRPr="00D078A7">
        <w:rPr>
          <w:rFonts w:ascii="Times" w:hAnsi="Times" w:cstheme="minorHAnsi"/>
          <w:sz w:val="20"/>
          <w:szCs w:val="20"/>
        </w:rPr>
        <w:t xml:space="preserve"> Current University policy is outdated        </w:t>
      </w:r>
      <w:r w:rsidR="00655137" w:rsidRPr="00D078A7">
        <w:rPr>
          <w:rFonts w:ascii="Times" w:hAnsi="Times" w:cstheme="minorHAnsi"/>
          <w:sz w:val="20"/>
          <w:szCs w:val="20"/>
        </w:rPr>
        <w:tab/>
      </w:r>
      <w:r w:rsidR="00655137" w:rsidRPr="00D078A7">
        <w:rPr>
          <w:rFonts w:ascii="Times" w:hAnsi="Times" w:cstheme="minorHAnsi"/>
          <w:sz w:val="20"/>
          <w:szCs w:val="20"/>
        </w:rPr>
        <w:fldChar w:fldCharType="begin">
          <w:ffData>
            <w:name w:val="Check10"/>
            <w:enabled/>
            <w:calcOnExit w:val="0"/>
            <w:checkBox>
              <w:sizeAuto/>
              <w:default w:val="0"/>
            </w:checkBox>
          </w:ffData>
        </w:fldChar>
      </w:r>
      <w:bookmarkStart w:id="8" w:name="Check10"/>
      <w:r w:rsidR="00655137" w:rsidRPr="00D078A7">
        <w:rPr>
          <w:rFonts w:ascii="Times" w:hAnsi="Times" w:cstheme="minorHAnsi"/>
          <w:sz w:val="20"/>
          <w:szCs w:val="20"/>
        </w:rPr>
        <w:instrText xml:space="preserve"> FORMCHECKBOX </w:instrText>
      </w:r>
      <w:r w:rsidR="00000000">
        <w:rPr>
          <w:rFonts w:ascii="Times" w:hAnsi="Times" w:cstheme="minorHAnsi"/>
          <w:sz w:val="20"/>
          <w:szCs w:val="20"/>
        </w:rPr>
      </w:r>
      <w:r w:rsidR="00000000">
        <w:rPr>
          <w:rFonts w:ascii="Times" w:hAnsi="Times" w:cstheme="minorHAnsi"/>
          <w:sz w:val="20"/>
          <w:szCs w:val="20"/>
        </w:rPr>
        <w:fldChar w:fldCharType="separate"/>
      </w:r>
      <w:r w:rsidR="00655137" w:rsidRPr="00D078A7">
        <w:rPr>
          <w:rFonts w:ascii="Times" w:hAnsi="Times" w:cstheme="minorHAnsi"/>
          <w:sz w:val="20"/>
          <w:szCs w:val="20"/>
        </w:rPr>
        <w:fldChar w:fldCharType="end"/>
      </w:r>
      <w:bookmarkEnd w:id="8"/>
      <w:r w:rsidR="00655137" w:rsidRPr="00D078A7">
        <w:rPr>
          <w:rFonts w:ascii="Times" w:hAnsi="Times" w:cstheme="minorHAnsi"/>
          <w:sz w:val="20"/>
          <w:szCs w:val="20"/>
        </w:rPr>
        <w:t xml:space="preserve"> Technological </w:t>
      </w:r>
    </w:p>
    <w:p w14:paraId="6932A30F" w14:textId="6190FC79" w:rsidR="0005009C" w:rsidRDefault="0005009C" w:rsidP="0005009C">
      <w:pPr>
        <w:pStyle w:val="ListParagraph"/>
        <w:ind w:left="1170"/>
        <w:contextualSpacing/>
        <w:rPr>
          <w:rFonts w:ascii="Times" w:hAnsi="Times" w:cstheme="minorHAnsi"/>
          <w:sz w:val="20"/>
          <w:szCs w:val="20"/>
        </w:rPr>
      </w:pPr>
      <w:r>
        <w:rPr>
          <w:rFonts w:ascii="Times" w:hAnsi="Times" w:cstheme="minorHAnsi"/>
          <w:sz w:val="20"/>
          <w:szCs w:val="20"/>
        </w:rPr>
        <w:t xml:space="preserve"> </w:t>
      </w:r>
      <w:r w:rsidR="00655137" w:rsidRPr="00D078A7">
        <w:rPr>
          <w:rFonts w:ascii="Times" w:hAnsi="Times" w:cstheme="minorHAnsi"/>
          <w:sz w:val="20"/>
          <w:szCs w:val="20"/>
        </w:rPr>
        <w:fldChar w:fldCharType="begin">
          <w:ffData>
            <w:name w:val=""/>
            <w:enabled/>
            <w:calcOnExit w:val="0"/>
            <w:checkBox>
              <w:sizeAuto/>
              <w:default w:val="0"/>
            </w:checkBox>
          </w:ffData>
        </w:fldChar>
      </w:r>
      <w:r w:rsidR="00655137" w:rsidRPr="00D078A7">
        <w:rPr>
          <w:rFonts w:ascii="Times" w:hAnsi="Times" w:cstheme="minorHAnsi"/>
          <w:sz w:val="20"/>
          <w:szCs w:val="20"/>
        </w:rPr>
        <w:instrText xml:space="preserve"> FORMCHECKBOX </w:instrText>
      </w:r>
      <w:r w:rsidR="00000000">
        <w:rPr>
          <w:rFonts w:ascii="Times" w:hAnsi="Times" w:cstheme="minorHAnsi"/>
          <w:sz w:val="20"/>
          <w:szCs w:val="20"/>
        </w:rPr>
      </w:r>
      <w:r w:rsidR="00000000">
        <w:rPr>
          <w:rFonts w:ascii="Times" w:hAnsi="Times" w:cstheme="minorHAnsi"/>
          <w:sz w:val="20"/>
          <w:szCs w:val="20"/>
        </w:rPr>
        <w:fldChar w:fldCharType="separate"/>
      </w:r>
      <w:r w:rsidR="00655137" w:rsidRPr="00D078A7">
        <w:rPr>
          <w:rFonts w:ascii="Times" w:hAnsi="Times" w:cstheme="minorHAnsi"/>
          <w:sz w:val="20"/>
          <w:szCs w:val="20"/>
        </w:rPr>
        <w:fldChar w:fldCharType="end"/>
      </w:r>
      <w:r w:rsidR="00655137" w:rsidRPr="00D078A7">
        <w:rPr>
          <w:rFonts w:ascii="Times" w:hAnsi="Times" w:cstheme="minorHAnsi"/>
          <w:sz w:val="20"/>
          <w:szCs w:val="20"/>
        </w:rPr>
        <w:t xml:space="preserve"> Other:</w:t>
      </w:r>
    </w:p>
    <w:p w14:paraId="4A9B9C6B" w14:textId="77777777" w:rsidR="0005009C" w:rsidRDefault="0005009C" w:rsidP="0005009C">
      <w:pPr>
        <w:pStyle w:val="ListParagraph"/>
        <w:ind w:left="1170"/>
        <w:contextualSpacing/>
        <w:rPr>
          <w:rFonts w:ascii="Times" w:hAnsi="Times" w:cstheme="minorHAnsi"/>
          <w:sz w:val="20"/>
          <w:szCs w:val="20"/>
        </w:rPr>
      </w:pPr>
    </w:p>
    <w:p w14:paraId="1BA18DB7" w14:textId="56A67321" w:rsidR="00655137" w:rsidRPr="0005009C" w:rsidRDefault="00655137" w:rsidP="0005009C">
      <w:pPr>
        <w:pStyle w:val="ListParagraph"/>
        <w:numPr>
          <w:ilvl w:val="0"/>
          <w:numId w:val="26"/>
        </w:numPr>
        <w:ind w:left="1170"/>
        <w:contextualSpacing/>
        <w:rPr>
          <w:rFonts w:ascii="Times" w:hAnsi="Times" w:cstheme="minorHAnsi"/>
          <w:b/>
          <w:sz w:val="20"/>
          <w:szCs w:val="20"/>
        </w:rPr>
      </w:pPr>
      <w:r w:rsidRPr="0005009C">
        <w:rPr>
          <w:rFonts w:ascii="Times" w:hAnsi="Times" w:cstheme="minorHAnsi"/>
          <w:b/>
          <w:sz w:val="20"/>
          <w:szCs w:val="20"/>
          <w:u w:val="single"/>
        </w:rPr>
        <w:t>For new policies</w:t>
      </w:r>
      <w:r w:rsidRPr="0005009C">
        <w:rPr>
          <w:rFonts w:ascii="Times" w:hAnsi="Times" w:cstheme="minorHAnsi"/>
          <w:b/>
          <w:sz w:val="20"/>
          <w:szCs w:val="20"/>
        </w:rPr>
        <w:t xml:space="preserve">: Provide a preliminary draft using the policy template that can be found at </w:t>
      </w:r>
      <w:hyperlink r:id="rId9" w:history="1">
        <w:r w:rsidRPr="0005009C">
          <w:rPr>
            <w:rStyle w:val="Hyperlink"/>
            <w:rFonts w:ascii="Times" w:hAnsi="Times" w:cstheme="minorHAnsi"/>
            <w:b/>
            <w:sz w:val="20"/>
            <w:szCs w:val="20"/>
          </w:rPr>
          <w:t>http://www.utexas.edu/compliance/policy/</w:t>
        </w:r>
      </w:hyperlink>
      <w:r w:rsidRPr="0005009C">
        <w:rPr>
          <w:rFonts w:ascii="Times" w:hAnsi="Times" w:cstheme="minorHAnsi"/>
          <w:b/>
          <w:sz w:val="20"/>
          <w:szCs w:val="20"/>
        </w:rPr>
        <w:t xml:space="preserve"> . Fill in as much of the policy template sections as feasible at this point knowing the policy draft can be refined further in the process.</w:t>
      </w:r>
    </w:p>
    <w:p w14:paraId="1FC6720F" w14:textId="468A79FF" w:rsidR="00655137" w:rsidRPr="00FF640F" w:rsidRDefault="00FF640F" w:rsidP="00FF640F">
      <w:pPr>
        <w:pStyle w:val="ListParagraph"/>
        <w:tabs>
          <w:tab w:val="right" w:pos="8910"/>
        </w:tabs>
        <w:ind w:left="1080"/>
        <w:rPr>
          <w:rFonts w:ascii="Times" w:hAnsi="Times" w:cstheme="minorHAnsi"/>
          <w:b/>
          <w:sz w:val="10"/>
          <w:szCs w:val="10"/>
          <w:u w:val="single"/>
        </w:rPr>
      </w:pPr>
      <w:r>
        <w:rPr>
          <w:rFonts w:ascii="Times" w:hAnsi="Times" w:cstheme="minorHAnsi"/>
          <w:b/>
          <w:sz w:val="20"/>
          <w:szCs w:val="20"/>
          <w:u w:val="single"/>
        </w:rPr>
        <w:tab/>
      </w:r>
    </w:p>
    <w:p w14:paraId="57392698" w14:textId="4977113D" w:rsidR="00FF640F" w:rsidRPr="00FF640F" w:rsidRDefault="00FF640F" w:rsidP="00FF640F">
      <w:pPr>
        <w:pStyle w:val="ListParagraph"/>
        <w:tabs>
          <w:tab w:val="right" w:pos="8910"/>
        </w:tabs>
        <w:ind w:left="1080"/>
        <w:rPr>
          <w:rFonts w:ascii="Times" w:hAnsi="Times" w:cstheme="minorHAnsi"/>
          <w:b/>
          <w:sz w:val="10"/>
          <w:szCs w:val="10"/>
          <w:u w:val="single"/>
        </w:rPr>
      </w:pPr>
      <w:r w:rsidRPr="00FF640F">
        <w:rPr>
          <w:rFonts w:ascii="Times" w:hAnsi="Times" w:cstheme="minorHAnsi"/>
          <w:b/>
          <w:sz w:val="10"/>
          <w:szCs w:val="10"/>
          <w:u w:val="single"/>
        </w:rPr>
        <w:tab/>
      </w:r>
    </w:p>
    <w:p w14:paraId="1B12755B" w14:textId="77777777" w:rsidR="00655137" w:rsidRPr="00FD48C2" w:rsidRDefault="00655137" w:rsidP="00655137">
      <w:pPr>
        <w:pStyle w:val="Heading3"/>
        <w:spacing w:before="0" w:beforeAutospacing="0" w:after="0" w:afterAutospacing="0"/>
        <w:ind w:left="1080" w:right="720"/>
        <w:rPr>
          <w:rFonts w:ascii="Times" w:hAnsi="Times"/>
          <w:b w:val="0"/>
          <w:sz w:val="20"/>
          <w:szCs w:val="20"/>
        </w:rPr>
      </w:pPr>
      <w:r w:rsidRPr="00FD48C2">
        <w:rPr>
          <w:rFonts w:ascii="Times" w:hAnsi="Times"/>
          <w:b w:val="0"/>
          <w:i/>
          <w:sz w:val="20"/>
          <w:szCs w:val="20"/>
        </w:rPr>
        <w:t>Handbook of Operating Procedures</w:t>
      </w:r>
      <w:r w:rsidRPr="00FD48C2">
        <w:rPr>
          <w:rFonts w:ascii="Times" w:hAnsi="Times"/>
          <w:b w:val="0"/>
          <w:sz w:val="20"/>
          <w:szCs w:val="20"/>
        </w:rPr>
        <w:t xml:space="preserve"> 2-1010</w:t>
      </w:r>
    </w:p>
    <w:p w14:paraId="2E2CD79C" w14:textId="77777777" w:rsidR="00655137" w:rsidRDefault="00655137" w:rsidP="00655137">
      <w:pPr>
        <w:pStyle w:val="Heading3"/>
        <w:spacing w:before="0" w:beforeAutospacing="0" w:after="0" w:afterAutospacing="0"/>
        <w:ind w:left="1080" w:right="720"/>
        <w:rPr>
          <w:rFonts w:ascii="Times" w:hAnsi="Times"/>
          <w:sz w:val="20"/>
          <w:szCs w:val="20"/>
        </w:rPr>
      </w:pPr>
      <w:r w:rsidRPr="00D078A7">
        <w:rPr>
          <w:rFonts w:ascii="Times" w:hAnsi="Times"/>
          <w:sz w:val="20"/>
          <w:szCs w:val="20"/>
        </w:rPr>
        <w:t xml:space="preserve">GENERAL FACULTY </w:t>
      </w:r>
    </w:p>
    <w:p w14:paraId="73FFA182" w14:textId="6BC9AAA4" w:rsidR="00037EE8" w:rsidRDefault="00037EE8" w:rsidP="0004378F">
      <w:pPr>
        <w:pStyle w:val="Heading3"/>
        <w:numPr>
          <w:ilvl w:val="0"/>
          <w:numId w:val="35"/>
        </w:numPr>
        <w:spacing w:before="0" w:beforeAutospacing="0" w:after="0" w:afterAutospacing="0"/>
        <w:ind w:right="720"/>
        <w:rPr>
          <w:rFonts w:ascii="Times" w:hAnsi="Times"/>
          <w:b w:val="0"/>
          <w:sz w:val="20"/>
          <w:szCs w:val="20"/>
        </w:rPr>
      </w:pPr>
      <w:r>
        <w:rPr>
          <w:rFonts w:ascii="Times" w:hAnsi="Times"/>
          <w:b w:val="0"/>
          <w:sz w:val="20"/>
          <w:szCs w:val="20"/>
        </w:rPr>
        <w:t>Meetings</w:t>
      </w:r>
    </w:p>
    <w:p w14:paraId="2ACBE980" w14:textId="31075E39" w:rsidR="00037EE8" w:rsidRDefault="00037EE8" w:rsidP="00037EE8">
      <w:pPr>
        <w:pStyle w:val="Heading3"/>
        <w:numPr>
          <w:ilvl w:val="1"/>
          <w:numId w:val="35"/>
        </w:numPr>
        <w:spacing w:before="0" w:beforeAutospacing="0" w:after="0" w:afterAutospacing="0"/>
        <w:ind w:left="2160" w:right="720"/>
        <w:rPr>
          <w:rFonts w:ascii="Times" w:hAnsi="Times"/>
          <w:b w:val="0"/>
          <w:sz w:val="20"/>
          <w:szCs w:val="20"/>
        </w:rPr>
      </w:pPr>
      <w:r w:rsidRPr="00037EE8">
        <w:rPr>
          <w:rFonts w:ascii="Times" w:hAnsi="Times"/>
          <w:b w:val="0"/>
          <w:sz w:val="20"/>
          <w:szCs w:val="20"/>
        </w:rPr>
        <w:t>There shall be one regular meeting of the General Faculty each year, normally in October, at which the President shall make an informal presentation of the more significant recent and pending developments at the University and at which questions may be directed to the President from the floor (see </w:t>
      </w:r>
      <w:hyperlink r:id="rId10" w:tgtFrame="_blank" w:history="1">
        <w:r w:rsidRPr="00037EE8">
          <w:rPr>
            <w:rStyle w:val="Hyperlink"/>
            <w:rFonts w:ascii="Times" w:hAnsi="Times"/>
            <w:b w:val="0"/>
            <w:sz w:val="20"/>
            <w:szCs w:val="20"/>
          </w:rPr>
          <w:t>Policy Memorandum 2-1030-PM</w:t>
        </w:r>
      </w:hyperlink>
      <w:r w:rsidRPr="00037EE8">
        <w:rPr>
          <w:rFonts w:ascii="Times" w:hAnsi="Times"/>
          <w:b w:val="0"/>
          <w:sz w:val="20"/>
          <w:szCs w:val="20"/>
        </w:rPr>
        <w:t>: By-Laws of the General Faculty regarding submission of questions). This meeting may be held immediately before or after the October meeting of the Faculty Council. If it is in the best interest of the General Faculty, such as to consider non-routine business, the meeting may be held at a different place and time.</w:t>
      </w:r>
    </w:p>
    <w:p w14:paraId="2FE82ECB" w14:textId="07839C66" w:rsidR="00037EE8" w:rsidRPr="00037EE8" w:rsidRDefault="00037EE8" w:rsidP="00037EE8">
      <w:pPr>
        <w:pStyle w:val="Heading3"/>
        <w:numPr>
          <w:ilvl w:val="1"/>
          <w:numId w:val="35"/>
        </w:numPr>
        <w:spacing w:before="0" w:beforeAutospacing="0" w:after="0" w:afterAutospacing="0"/>
        <w:ind w:left="2160" w:right="720"/>
        <w:rPr>
          <w:rFonts w:ascii="Times" w:hAnsi="Times"/>
          <w:b w:val="0"/>
          <w:sz w:val="20"/>
          <w:szCs w:val="20"/>
        </w:rPr>
      </w:pPr>
      <w:r w:rsidRPr="00037EE8">
        <w:rPr>
          <w:rFonts w:ascii="Times" w:hAnsi="Times"/>
          <w:b w:val="0"/>
          <w:sz w:val="20"/>
          <w:szCs w:val="20"/>
        </w:rPr>
        <w:t xml:space="preserve">Special meetings of the General Faculty shall be held at the call of the President or the Chair of the Faculty Council or at the request of at least </w:t>
      </w:r>
      <w:r>
        <w:rPr>
          <w:rFonts w:ascii="Times" w:hAnsi="Times"/>
          <w:b w:val="0"/>
          <w:sz w:val="20"/>
          <w:szCs w:val="20"/>
        </w:rPr>
        <w:t>[</w:t>
      </w:r>
      <w:r w:rsidRPr="00037EE8">
        <w:rPr>
          <w:rFonts w:ascii="Times" w:hAnsi="Times"/>
          <w:b w:val="0"/>
          <w:strike/>
          <w:sz w:val="20"/>
          <w:szCs w:val="20"/>
        </w:rPr>
        <w:t>25</w:t>
      </w:r>
      <w:r>
        <w:rPr>
          <w:rFonts w:ascii="Times" w:hAnsi="Times"/>
          <w:b w:val="0"/>
          <w:sz w:val="20"/>
          <w:szCs w:val="20"/>
        </w:rPr>
        <w:t>]</w:t>
      </w:r>
      <w:r w:rsidRPr="00037EE8">
        <w:rPr>
          <w:rFonts w:ascii="Times" w:hAnsi="Times"/>
          <w:b w:val="0"/>
          <w:sz w:val="20"/>
          <w:szCs w:val="20"/>
        </w:rPr>
        <w:t xml:space="preserve"> </w:t>
      </w:r>
      <w:r w:rsidR="00336580" w:rsidRPr="00336580">
        <w:rPr>
          <w:rFonts w:ascii="Times" w:hAnsi="Times" w:cs="Times"/>
          <w:color w:val="474747"/>
          <w:sz w:val="20"/>
          <w:szCs w:val="20"/>
          <w:u w:val="single"/>
        </w:rPr>
        <w:t>3%</w:t>
      </w:r>
      <w:r>
        <w:rPr>
          <w:rFonts w:ascii="Times" w:hAnsi="Times"/>
          <w:b w:val="0"/>
          <w:sz w:val="20"/>
          <w:szCs w:val="20"/>
          <w:u w:val="single"/>
        </w:rPr>
        <w:t xml:space="preserve"> of</w:t>
      </w:r>
      <w:r w:rsidR="00C672EB">
        <w:rPr>
          <w:rFonts w:ascii="Times" w:hAnsi="Times"/>
          <w:b w:val="0"/>
          <w:sz w:val="20"/>
          <w:szCs w:val="20"/>
          <w:u w:val="single"/>
        </w:rPr>
        <w:t xml:space="preserve"> the</w:t>
      </w:r>
      <w:r w:rsidRPr="00037EE8">
        <w:rPr>
          <w:rFonts w:ascii="Times" w:hAnsi="Times"/>
          <w:b w:val="0"/>
          <w:sz w:val="20"/>
          <w:szCs w:val="20"/>
        </w:rPr>
        <w:t xml:space="preserve"> voting members.</w:t>
      </w:r>
    </w:p>
    <w:p w14:paraId="0322D6F9" w14:textId="77777777" w:rsidR="00FF640F" w:rsidRPr="00FF640F" w:rsidRDefault="00FF640F" w:rsidP="00FF640F">
      <w:pPr>
        <w:pStyle w:val="ListParagraph"/>
        <w:tabs>
          <w:tab w:val="right" w:pos="8910"/>
        </w:tabs>
        <w:ind w:left="1080"/>
        <w:rPr>
          <w:rFonts w:ascii="Times" w:hAnsi="Times" w:cstheme="minorHAnsi"/>
          <w:b/>
          <w:sz w:val="10"/>
          <w:szCs w:val="10"/>
          <w:u w:val="single"/>
        </w:rPr>
      </w:pPr>
    </w:p>
    <w:p w14:paraId="6A9DB20C" w14:textId="77777777" w:rsidR="00FF640F" w:rsidRDefault="00FF640F" w:rsidP="00FF640F">
      <w:pPr>
        <w:pStyle w:val="ListParagraph"/>
        <w:tabs>
          <w:tab w:val="right" w:pos="8910"/>
        </w:tabs>
        <w:ind w:left="1080"/>
        <w:rPr>
          <w:rFonts w:ascii="Times" w:hAnsi="Times" w:cstheme="minorHAnsi"/>
          <w:b/>
          <w:sz w:val="10"/>
          <w:szCs w:val="10"/>
          <w:u w:val="single"/>
        </w:rPr>
      </w:pPr>
      <w:r w:rsidRPr="00FF640F">
        <w:rPr>
          <w:rFonts w:ascii="Times" w:hAnsi="Times" w:cstheme="minorHAnsi"/>
          <w:b/>
          <w:sz w:val="10"/>
          <w:szCs w:val="10"/>
          <w:u w:val="single"/>
        </w:rPr>
        <w:tab/>
      </w:r>
    </w:p>
    <w:p w14:paraId="0DE0AAB6" w14:textId="7F01CA93" w:rsidR="00FF640F" w:rsidRPr="00FF640F" w:rsidRDefault="00FF640F" w:rsidP="00FF640F">
      <w:pPr>
        <w:pStyle w:val="ListParagraph"/>
        <w:tabs>
          <w:tab w:val="right" w:pos="8910"/>
        </w:tabs>
        <w:ind w:left="1080"/>
        <w:rPr>
          <w:rFonts w:ascii="Times" w:hAnsi="Times" w:cstheme="minorHAnsi"/>
          <w:b/>
          <w:sz w:val="10"/>
          <w:szCs w:val="10"/>
          <w:u w:val="single"/>
        </w:rPr>
      </w:pPr>
      <w:r>
        <w:rPr>
          <w:rFonts w:ascii="Times" w:hAnsi="Times" w:cstheme="minorHAnsi"/>
          <w:b/>
          <w:sz w:val="10"/>
          <w:szCs w:val="10"/>
          <w:u w:val="single"/>
        </w:rPr>
        <w:tab/>
      </w:r>
    </w:p>
    <w:p w14:paraId="1150B8DB" w14:textId="02C56E08" w:rsidR="0005009C" w:rsidRPr="00D078A7" w:rsidRDefault="0005009C" w:rsidP="0005009C">
      <w:pPr>
        <w:pStyle w:val="ListParagraph"/>
        <w:tabs>
          <w:tab w:val="left" w:pos="1576"/>
        </w:tabs>
        <w:ind w:left="1080"/>
        <w:contextualSpacing/>
        <w:rPr>
          <w:rFonts w:ascii="Times" w:hAnsi="Times" w:cstheme="minorHAnsi"/>
          <w:sz w:val="20"/>
          <w:szCs w:val="20"/>
        </w:rPr>
      </w:pPr>
    </w:p>
    <w:p w14:paraId="60D06CEB" w14:textId="77777777" w:rsidR="0005009C" w:rsidRPr="00D078A7" w:rsidRDefault="0005009C" w:rsidP="0005009C">
      <w:pPr>
        <w:pStyle w:val="ListParagraph"/>
        <w:numPr>
          <w:ilvl w:val="0"/>
          <w:numId w:val="2"/>
        </w:numPr>
        <w:spacing w:line="276" w:lineRule="auto"/>
        <w:contextualSpacing/>
        <w:rPr>
          <w:rFonts w:ascii="Times" w:hAnsi="Times" w:cstheme="minorHAnsi"/>
          <w:b/>
          <w:sz w:val="20"/>
          <w:szCs w:val="20"/>
        </w:rPr>
      </w:pPr>
      <w:r w:rsidRPr="00D078A7">
        <w:rPr>
          <w:rFonts w:ascii="Times" w:hAnsi="Times" w:cstheme="minorHAnsi"/>
          <w:b/>
          <w:sz w:val="20"/>
          <w:szCs w:val="20"/>
        </w:rPr>
        <w:t>What foreseeable advantages will this policy bring to the University?</w:t>
      </w:r>
      <w:r w:rsidRPr="00D078A7">
        <w:rPr>
          <w:rFonts w:ascii="Times" w:hAnsi="Times" w:cstheme="minorHAnsi"/>
          <w:sz w:val="20"/>
          <w:szCs w:val="20"/>
        </w:rPr>
        <w:t xml:space="preserve"> </w:t>
      </w:r>
    </w:p>
    <w:p w14:paraId="36EF5886" w14:textId="54E1A5F2" w:rsidR="0005009C" w:rsidRPr="0004378F" w:rsidRDefault="0004378F" w:rsidP="0005009C">
      <w:pPr>
        <w:ind w:left="1080"/>
        <w:contextualSpacing/>
        <w:rPr>
          <w:rFonts w:ascii="Times" w:hAnsi="Times" w:cstheme="minorHAnsi"/>
          <w:sz w:val="20"/>
          <w:szCs w:val="20"/>
        </w:rPr>
      </w:pPr>
      <w:r w:rsidRPr="0004378F">
        <w:rPr>
          <w:rFonts w:ascii="Times" w:hAnsi="Times"/>
          <w:sz w:val="20"/>
          <w:szCs w:val="20"/>
        </w:rPr>
        <w:t>A percentage of the faculty is a fairer criterion for the need to call a special meeting. Thus, the Committee proposes 3</w:t>
      </w:r>
      <w:r>
        <w:rPr>
          <w:rFonts w:ascii="Times" w:hAnsi="Times"/>
          <w:sz w:val="20"/>
          <w:szCs w:val="20"/>
        </w:rPr>
        <w:t xml:space="preserve"> percent</w:t>
      </w:r>
      <w:r w:rsidRPr="0004378F">
        <w:rPr>
          <w:rFonts w:ascii="Times" w:hAnsi="Times"/>
          <w:sz w:val="20"/>
          <w:szCs w:val="20"/>
        </w:rPr>
        <w:t xml:space="preserve">. At the current number of voting faculty, this would be about </w:t>
      </w:r>
      <w:r>
        <w:rPr>
          <w:rFonts w:ascii="Times" w:hAnsi="Times"/>
          <w:sz w:val="20"/>
          <w:szCs w:val="20"/>
        </w:rPr>
        <w:t>seventy-five</w:t>
      </w:r>
      <w:r w:rsidRPr="0004378F">
        <w:rPr>
          <w:rFonts w:ascii="Times" w:hAnsi="Times"/>
          <w:sz w:val="20"/>
          <w:szCs w:val="20"/>
        </w:rPr>
        <w:t xml:space="preserve"> protests.</w:t>
      </w:r>
    </w:p>
    <w:p w14:paraId="1723EEC3" w14:textId="77777777" w:rsidR="0005009C" w:rsidRPr="00D078A7" w:rsidRDefault="0005009C" w:rsidP="0005009C">
      <w:pPr>
        <w:tabs>
          <w:tab w:val="left" w:pos="1576"/>
        </w:tabs>
        <w:contextualSpacing/>
        <w:rPr>
          <w:rFonts w:ascii="Times" w:hAnsi="Times" w:cstheme="minorHAnsi"/>
          <w:sz w:val="20"/>
          <w:szCs w:val="20"/>
        </w:rPr>
      </w:pPr>
    </w:p>
    <w:p w14:paraId="588B7FC3" w14:textId="77777777" w:rsidR="0005009C" w:rsidRPr="00D078A7" w:rsidRDefault="0005009C" w:rsidP="0005009C">
      <w:pPr>
        <w:pStyle w:val="ListParagraph"/>
        <w:numPr>
          <w:ilvl w:val="0"/>
          <w:numId w:val="1"/>
        </w:numPr>
        <w:tabs>
          <w:tab w:val="left" w:pos="1080"/>
          <w:tab w:val="left" w:pos="1800"/>
          <w:tab w:val="left" w:pos="3960"/>
          <w:tab w:val="left" w:pos="4680"/>
          <w:tab w:val="left" w:pos="6480"/>
        </w:tabs>
        <w:spacing w:line="276" w:lineRule="auto"/>
        <w:contextualSpacing/>
        <w:rPr>
          <w:rFonts w:ascii="Times" w:hAnsi="Times" w:cstheme="minorHAnsi"/>
          <w:b/>
          <w:sz w:val="20"/>
          <w:szCs w:val="20"/>
          <w:u w:val="single"/>
        </w:rPr>
      </w:pPr>
      <w:r w:rsidRPr="00D078A7">
        <w:rPr>
          <w:rFonts w:ascii="Times" w:hAnsi="Times" w:cstheme="minorHAnsi"/>
          <w:b/>
          <w:sz w:val="20"/>
          <w:szCs w:val="20"/>
          <w:u w:val="single"/>
        </w:rPr>
        <w:t>Policy Impact</w:t>
      </w:r>
    </w:p>
    <w:p w14:paraId="7AB13C45" w14:textId="77777777" w:rsidR="0005009C" w:rsidRPr="00D078A7" w:rsidRDefault="0005009C" w:rsidP="0005009C">
      <w:pPr>
        <w:tabs>
          <w:tab w:val="left" w:pos="1080"/>
          <w:tab w:val="left" w:pos="1800"/>
          <w:tab w:val="left" w:pos="3960"/>
          <w:tab w:val="left" w:pos="4680"/>
          <w:tab w:val="left" w:pos="5130"/>
        </w:tabs>
        <w:ind w:left="720"/>
        <w:contextualSpacing/>
        <w:rPr>
          <w:rFonts w:ascii="Times" w:hAnsi="Times" w:cstheme="minorHAnsi"/>
          <w:b/>
          <w:sz w:val="20"/>
          <w:szCs w:val="20"/>
        </w:rPr>
      </w:pPr>
      <w:r w:rsidRPr="00D078A7">
        <w:rPr>
          <w:rFonts w:ascii="Times" w:hAnsi="Times" w:cstheme="minorHAnsi"/>
          <w:b/>
          <w:sz w:val="20"/>
          <w:szCs w:val="20"/>
        </w:rPr>
        <w:t xml:space="preserve">List entities, offices, and other University community members affected by this policy: </w:t>
      </w:r>
      <w:r w:rsidRPr="00D078A7">
        <w:rPr>
          <w:rFonts w:ascii="Times" w:hAnsi="Times" w:cstheme="minorHAnsi"/>
          <w:sz w:val="20"/>
          <w:szCs w:val="20"/>
        </w:rPr>
        <w:t>Members of the General Faculty, Office of the President, and the Office of the Executive Vice President.</w:t>
      </w:r>
    </w:p>
    <w:p w14:paraId="7C621A80" w14:textId="77777777" w:rsidR="0005009C" w:rsidRPr="00D078A7" w:rsidRDefault="0005009C" w:rsidP="0005009C">
      <w:pPr>
        <w:tabs>
          <w:tab w:val="left" w:pos="1576"/>
        </w:tabs>
        <w:contextualSpacing/>
        <w:rPr>
          <w:rFonts w:ascii="Times" w:hAnsi="Times" w:cstheme="minorHAnsi"/>
          <w:sz w:val="20"/>
          <w:szCs w:val="20"/>
        </w:rPr>
      </w:pPr>
    </w:p>
    <w:p w14:paraId="5A9F8F05" w14:textId="77777777" w:rsidR="0005009C" w:rsidRPr="00D078A7" w:rsidRDefault="0005009C" w:rsidP="0005009C">
      <w:pPr>
        <w:pStyle w:val="ListParagraph"/>
        <w:numPr>
          <w:ilvl w:val="0"/>
          <w:numId w:val="1"/>
        </w:numPr>
        <w:tabs>
          <w:tab w:val="left" w:pos="1080"/>
          <w:tab w:val="left" w:pos="1800"/>
          <w:tab w:val="left" w:pos="3960"/>
          <w:tab w:val="left" w:pos="4680"/>
          <w:tab w:val="left" w:pos="5130"/>
        </w:tabs>
        <w:contextualSpacing/>
        <w:rPr>
          <w:rFonts w:ascii="Times" w:hAnsi="Times" w:cstheme="minorHAnsi"/>
          <w:b/>
          <w:sz w:val="20"/>
          <w:szCs w:val="20"/>
          <w:u w:val="single"/>
        </w:rPr>
      </w:pPr>
      <w:r w:rsidRPr="00D078A7">
        <w:rPr>
          <w:rFonts w:ascii="Times" w:hAnsi="Times" w:cstheme="minorHAnsi"/>
          <w:b/>
          <w:sz w:val="20"/>
          <w:szCs w:val="20"/>
          <w:u w:val="single"/>
        </w:rPr>
        <w:t>Proposed Policy Development</w:t>
      </w:r>
    </w:p>
    <w:p w14:paraId="363E89A9" w14:textId="77777777" w:rsidR="0005009C" w:rsidRPr="00D078A7" w:rsidRDefault="0005009C" w:rsidP="0005009C">
      <w:pPr>
        <w:tabs>
          <w:tab w:val="left" w:pos="1080"/>
          <w:tab w:val="left" w:pos="1800"/>
          <w:tab w:val="left" w:pos="3960"/>
          <w:tab w:val="left" w:pos="4680"/>
          <w:tab w:val="left" w:pos="5130"/>
        </w:tabs>
        <w:ind w:left="720"/>
        <w:contextualSpacing/>
        <w:rPr>
          <w:rFonts w:ascii="Times" w:hAnsi="Times" w:cstheme="minorHAnsi"/>
          <w:b/>
          <w:sz w:val="20"/>
          <w:szCs w:val="20"/>
        </w:rPr>
      </w:pPr>
      <w:r w:rsidRPr="00D078A7">
        <w:rPr>
          <w:rFonts w:ascii="Times" w:hAnsi="Times" w:cstheme="minorHAnsi"/>
          <w:b/>
          <w:sz w:val="20"/>
          <w:szCs w:val="20"/>
        </w:rPr>
        <w:t xml:space="preserve"> Identify key stakeholders, affected parties and/or governance groups who have been consulted, or will be consulted in developing policy.</w:t>
      </w:r>
    </w:p>
    <w:p w14:paraId="1833DFE1" w14:textId="77777777" w:rsidR="0005009C" w:rsidRPr="00D078A7" w:rsidRDefault="0005009C" w:rsidP="0005009C">
      <w:pPr>
        <w:pStyle w:val="ListParagraph"/>
        <w:tabs>
          <w:tab w:val="left" w:pos="1080"/>
          <w:tab w:val="left" w:pos="1800"/>
          <w:tab w:val="left" w:pos="3960"/>
          <w:tab w:val="left" w:pos="4680"/>
          <w:tab w:val="left" w:pos="5130"/>
        </w:tabs>
        <w:ind w:left="1080"/>
        <w:rPr>
          <w:rFonts w:ascii="Times" w:hAnsi="Times" w:cstheme="minorHAnsi"/>
          <w:sz w:val="20"/>
          <w:szCs w:val="20"/>
        </w:rPr>
      </w:pPr>
      <w:r w:rsidRPr="00D078A7">
        <w:rPr>
          <w:rFonts w:ascii="Times" w:hAnsi="Times" w:cstheme="minorHAnsi"/>
          <w:sz w:val="20"/>
          <w:szCs w:val="20"/>
        </w:rPr>
        <w:lastRenderedPageBreak/>
        <w:t xml:space="preserve">Faculty Council Executive Committee, Office of the President, Office of Legal Affairs, Office of the Executive Vice President and Provost, and UT System’s Office of the </w:t>
      </w:r>
      <w:r w:rsidRPr="00D078A7">
        <w:rPr>
          <w:rFonts w:ascii="Times" w:hAnsi="Times"/>
          <w:sz w:val="20"/>
          <w:szCs w:val="20"/>
        </w:rPr>
        <w:t>Vice Chancellor and Deputy General Counsel.</w:t>
      </w:r>
    </w:p>
    <w:p w14:paraId="19207928" w14:textId="77777777" w:rsidR="0005009C" w:rsidRPr="00D078A7" w:rsidRDefault="0005009C" w:rsidP="0005009C">
      <w:pPr>
        <w:pStyle w:val="ListParagraph"/>
        <w:tabs>
          <w:tab w:val="left" w:pos="1576"/>
        </w:tabs>
        <w:contextualSpacing/>
        <w:rPr>
          <w:rFonts w:ascii="Times" w:hAnsi="Times" w:cstheme="minorHAnsi"/>
          <w:sz w:val="20"/>
          <w:szCs w:val="20"/>
        </w:rPr>
      </w:pPr>
    </w:p>
    <w:p w14:paraId="0DD4B2C6" w14:textId="77777777" w:rsidR="0005009C" w:rsidRPr="00D078A7" w:rsidRDefault="0005009C" w:rsidP="0005009C">
      <w:pPr>
        <w:pStyle w:val="ListParagraph"/>
        <w:numPr>
          <w:ilvl w:val="0"/>
          <w:numId w:val="1"/>
        </w:numPr>
        <w:tabs>
          <w:tab w:val="left" w:pos="1800"/>
          <w:tab w:val="left" w:pos="3960"/>
          <w:tab w:val="left" w:pos="4680"/>
          <w:tab w:val="left" w:pos="5130"/>
        </w:tabs>
        <w:contextualSpacing/>
        <w:rPr>
          <w:rFonts w:ascii="Times" w:hAnsi="Times" w:cstheme="minorHAnsi"/>
          <w:b/>
          <w:sz w:val="20"/>
          <w:szCs w:val="20"/>
          <w:u w:val="single"/>
        </w:rPr>
      </w:pPr>
      <w:r w:rsidRPr="00D078A7">
        <w:rPr>
          <w:rFonts w:ascii="Times" w:hAnsi="Times" w:cstheme="minorHAnsi"/>
          <w:b/>
          <w:sz w:val="20"/>
          <w:szCs w:val="20"/>
          <w:u w:val="single"/>
        </w:rPr>
        <w:t>Communications and Training</w:t>
      </w:r>
    </w:p>
    <w:p w14:paraId="33DB1518" w14:textId="77777777" w:rsidR="0005009C" w:rsidRPr="000320A9" w:rsidRDefault="0005009C" w:rsidP="0005009C">
      <w:pPr>
        <w:pStyle w:val="ListParagraph"/>
        <w:numPr>
          <w:ilvl w:val="0"/>
          <w:numId w:val="3"/>
        </w:numPr>
        <w:spacing w:line="276" w:lineRule="auto"/>
        <w:contextualSpacing/>
        <w:rPr>
          <w:rFonts w:ascii="Times" w:hAnsi="Times" w:cstheme="minorHAnsi"/>
          <w:sz w:val="20"/>
          <w:szCs w:val="20"/>
        </w:rPr>
      </w:pPr>
      <w:r w:rsidRPr="000320A9">
        <w:rPr>
          <w:rFonts w:ascii="Times" w:hAnsi="Times" w:cstheme="minorHAnsi"/>
          <w:b/>
          <w:sz w:val="20"/>
          <w:szCs w:val="20"/>
        </w:rPr>
        <w:t>What types of communication and training activities will your office provide to build awareness and enable implementation of the policy?</w:t>
      </w:r>
      <w:r w:rsidRPr="000320A9">
        <w:rPr>
          <w:rFonts w:ascii="Times" w:hAnsi="Times" w:cstheme="minorHAnsi"/>
          <w:sz w:val="20"/>
          <w:szCs w:val="20"/>
        </w:rPr>
        <w:t xml:space="preserve"> Voting members of the General Faculty will vote to approve or disapprove the changes. If approved, the president will forward the changes to UT System. Upon final approval from UT System, the </w:t>
      </w:r>
      <w:r>
        <w:rPr>
          <w:rFonts w:ascii="Times" w:hAnsi="Times" w:cstheme="minorHAnsi"/>
          <w:sz w:val="20"/>
          <w:szCs w:val="20"/>
        </w:rPr>
        <w:t>s</w:t>
      </w:r>
      <w:r w:rsidRPr="000320A9">
        <w:rPr>
          <w:rFonts w:ascii="Times" w:hAnsi="Times" w:cstheme="minorHAnsi"/>
          <w:sz w:val="20"/>
          <w:szCs w:val="20"/>
        </w:rPr>
        <w:t xml:space="preserve">ecretary of the General Faculty will report to the Faculty Council; The updated status is also posted on the Office of the General Faculty and Faculty Council’s website. </w:t>
      </w:r>
    </w:p>
    <w:p w14:paraId="76C51846" w14:textId="77777777" w:rsidR="0005009C" w:rsidRPr="00D078A7" w:rsidRDefault="0005009C" w:rsidP="0005009C">
      <w:pPr>
        <w:tabs>
          <w:tab w:val="left" w:pos="1576"/>
        </w:tabs>
        <w:contextualSpacing/>
        <w:rPr>
          <w:rFonts w:ascii="Times" w:hAnsi="Times" w:cstheme="minorHAnsi"/>
          <w:sz w:val="20"/>
          <w:szCs w:val="20"/>
        </w:rPr>
      </w:pPr>
    </w:p>
    <w:p w14:paraId="02413E7A" w14:textId="77777777" w:rsidR="0005009C" w:rsidRPr="00D078A7" w:rsidRDefault="0005009C" w:rsidP="0005009C">
      <w:pPr>
        <w:pStyle w:val="ListParagraph"/>
        <w:numPr>
          <w:ilvl w:val="0"/>
          <w:numId w:val="3"/>
        </w:numPr>
        <w:spacing w:line="276" w:lineRule="auto"/>
        <w:contextualSpacing/>
        <w:rPr>
          <w:rFonts w:ascii="Times" w:hAnsi="Times" w:cstheme="minorHAnsi"/>
          <w:sz w:val="20"/>
          <w:szCs w:val="20"/>
        </w:rPr>
      </w:pPr>
      <w:r w:rsidRPr="00D078A7">
        <w:rPr>
          <w:rFonts w:ascii="Times" w:hAnsi="Times" w:cstheme="minorHAnsi"/>
          <w:b/>
          <w:sz w:val="20"/>
          <w:szCs w:val="20"/>
        </w:rPr>
        <w:t>Will initial or periodic training be required by law?</w:t>
      </w:r>
      <w:r w:rsidRPr="00D078A7">
        <w:rPr>
          <w:rFonts w:ascii="Times" w:hAnsi="Times" w:cstheme="minorHAnsi"/>
          <w:sz w:val="20"/>
          <w:szCs w:val="20"/>
        </w:rPr>
        <w:t xml:space="preserve"> None. If so, please explain how you will accomplish.</w:t>
      </w:r>
    </w:p>
    <w:p w14:paraId="1C068A57" w14:textId="77777777" w:rsidR="0005009C" w:rsidRPr="00D078A7" w:rsidRDefault="0005009C" w:rsidP="0005009C">
      <w:pPr>
        <w:pStyle w:val="ListParagraph"/>
        <w:ind w:left="1080"/>
        <w:rPr>
          <w:rFonts w:ascii="Times" w:hAnsi="Times" w:cstheme="minorHAnsi"/>
          <w:sz w:val="20"/>
          <w:szCs w:val="20"/>
        </w:rPr>
      </w:pPr>
    </w:p>
    <w:p w14:paraId="41F5F20A" w14:textId="77777777" w:rsidR="0005009C" w:rsidRPr="00D078A7" w:rsidRDefault="0005009C" w:rsidP="0005009C">
      <w:pPr>
        <w:tabs>
          <w:tab w:val="left" w:pos="1698"/>
        </w:tabs>
        <w:rPr>
          <w:rFonts w:ascii="Times" w:hAnsi="Times" w:cstheme="minorHAnsi"/>
          <w:b/>
          <w:sz w:val="20"/>
          <w:szCs w:val="20"/>
        </w:rPr>
      </w:pPr>
      <w:r w:rsidRPr="00D078A7">
        <w:rPr>
          <w:rFonts w:ascii="Times" w:hAnsi="Times" w:cstheme="minorHAnsi"/>
          <w:b/>
          <w:sz w:val="20"/>
          <w:szCs w:val="20"/>
        </w:rPr>
        <w:t>Submitted by:</w:t>
      </w:r>
      <w:r w:rsidRPr="00D078A7">
        <w:rPr>
          <w:rFonts w:ascii="Times" w:hAnsi="Times" w:cstheme="minorHAnsi"/>
          <w:b/>
          <w:sz w:val="20"/>
          <w:szCs w:val="20"/>
        </w:rPr>
        <w:tab/>
      </w:r>
    </w:p>
    <w:p w14:paraId="13535096" w14:textId="77777777" w:rsidR="0005009C" w:rsidRPr="00D078A7" w:rsidRDefault="0005009C" w:rsidP="0005009C">
      <w:pPr>
        <w:tabs>
          <w:tab w:val="left" w:pos="1698"/>
        </w:tabs>
        <w:rPr>
          <w:rFonts w:ascii="Times" w:hAnsi="Times" w:cstheme="minorHAnsi"/>
          <w:b/>
          <w:sz w:val="20"/>
          <w:szCs w:val="20"/>
        </w:rPr>
      </w:pPr>
      <w:r w:rsidRPr="00D078A7">
        <w:rPr>
          <w:rFonts w:ascii="Times" w:hAnsi="Times"/>
          <w:noProof/>
          <w:sz w:val="20"/>
          <w:szCs w:val="20"/>
        </w:rPr>
        <w:drawing>
          <wp:anchor distT="0" distB="0" distL="114300" distR="114300" simplePos="0" relativeHeight="251662336" behindDoc="0" locked="0" layoutInCell="1" allowOverlap="1" wp14:anchorId="749CA00C" wp14:editId="37B4D21D">
            <wp:simplePos x="0" y="0"/>
            <wp:positionH relativeFrom="column">
              <wp:posOffset>-5715</wp:posOffset>
            </wp:positionH>
            <wp:positionV relativeFrom="paragraph">
              <wp:posOffset>133350</wp:posOffset>
            </wp:positionV>
            <wp:extent cx="1557655" cy="533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765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753FE" w14:textId="77777777" w:rsidR="0005009C" w:rsidRPr="00D078A7" w:rsidRDefault="0005009C" w:rsidP="0005009C">
      <w:pPr>
        <w:tabs>
          <w:tab w:val="left" w:pos="1698"/>
        </w:tabs>
        <w:rPr>
          <w:rFonts w:ascii="Times" w:hAnsi="Times" w:cstheme="minorHAnsi"/>
          <w:b/>
          <w:sz w:val="20"/>
          <w:szCs w:val="20"/>
        </w:rPr>
      </w:pPr>
    </w:p>
    <w:p w14:paraId="116E3EBF" w14:textId="77777777" w:rsidR="0005009C" w:rsidRPr="00D078A7" w:rsidRDefault="0005009C" w:rsidP="0005009C">
      <w:pPr>
        <w:tabs>
          <w:tab w:val="left" w:pos="1698"/>
        </w:tabs>
        <w:rPr>
          <w:rFonts w:ascii="Times" w:hAnsi="Times" w:cstheme="minorHAnsi"/>
          <w:b/>
          <w:sz w:val="20"/>
          <w:szCs w:val="20"/>
        </w:rPr>
      </w:pPr>
    </w:p>
    <w:p w14:paraId="4D69E872" w14:textId="77777777" w:rsidR="0005009C" w:rsidRPr="00D078A7" w:rsidRDefault="0005009C" w:rsidP="0005009C">
      <w:pPr>
        <w:tabs>
          <w:tab w:val="left" w:pos="1698"/>
        </w:tabs>
        <w:rPr>
          <w:rFonts w:ascii="Times" w:hAnsi="Times" w:cstheme="minorHAnsi"/>
          <w:b/>
          <w:sz w:val="20"/>
          <w:szCs w:val="20"/>
        </w:rPr>
      </w:pPr>
    </w:p>
    <w:p w14:paraId="73074D0E" w14:textId="77777777" w:rsidR="0005009C" w:rsidRPr="00D078A7" w:rsidRDefault="0005009C" w:rsidP="0005009C">
      <w:pPr>
        <w:tabs>
          <w:tab w:val="left" w:pos="810"/>
          <w:tab w:val="left" w:pos="4410"/>
          <w:tab w:val="left" w:pos="5310"/>
          <w:tab w:val="left" w:pos="6210"/>
        </w:tabs>
        <w:rPr>
          <w:rFonts w:ascii="Times" w:hAnsi="Times" w:cstheme="minorHAnsi"/>
          <w:i/>
          <w:sz w:val="20"/>
          <w:szCs w:val="20"/>
        </w:rPr>
      </w:pPr>
      <w:r w:rsidRPr="00D078A7">
        <w:rPr>
          <w:rFonts w:ascii="Times" w:hAnsi="Times" w:cstheme="minorHAnsi"/>
          <w:i/>
          <w:sz w:val="20"/>
          <w:szCs w:val="20"/>
          <w:u w:val="single"/>
        </w:rPr>
        <w:tab/>
      </w:r>
      <w:r w:rsidRPr="00D078A7">
        <w:rPr>
          <w:rFonts w:ascii="Times" w:hAnsi="Times" w:cstheme="minorHAnsi"/>
          <w:i/>
          <w:sz w:val="20"/>
          <w:szCs w:val="20"/>
          <w:u w:val="single"/>
        </w:rPr>
        <w:tab/>
      </w:r>
      <w:r w:rsidRPr="00D078A7">
        <w:rPr>
          <w:rFonts w:ascii="Times" w:hAnsi="Times" w:cstheme="minorHAnsi"/>
          <w:i/>
          <w:sz w:val="20"/>
          <w:szCs w:val="20"/>
        </w:rPr>
        <w:tab/>
      </w:r>
      <w:r w:rsidRPr="00D078A7">
        <w:rPr>
          <w:rFonts w:ascii="Times" w:hAnsi="Times" w:cstheme="minorHAnsi"/>
          <w:i/>
          <w:sz w:val="20"/>
          <w:szCs w:val="20"/>
        </w:rPr>
        <w:tab/>
      </w:r>
      <w:r w:rsidRPr="00D078A7">
        <w:rPr>
          <w:rFonts w:ascii="Times" w:hAnsi="Times" w:cstheme="minorHAnsi"/>
          <w:i/>
          <w:sz w:val="20"/>
          <w:szCs w:val="20"/>
          <w:u w:val="single"/>
        </w:rPr>
        <w:t>January 2</w:t>
      </w:r>
      <w:r>
        <w:rPr>
          <w:rFonts w:ascii="Times" w:hAnsi="Times" w:cstheme="minorHAnsi"/>
          <w:i/>
          <w:sz w:val="20"/>
          <w:szCs w:val="20"/>
          <w:u w:val="single"/>
        </w:rPr>
        <w:t>6</w:t>
      </w:r>
      <w:r w:rsidRPr="00D078A7">
        <w:rPr>
          <w:rFonts w:ascii="Times" w:hAnsi="Times" w:cstheme="minorHAnsi"/>
          <w:i/>
          <w:sz w:val="20"/>
          <w:szCs w:val="20"/>
          <w:u w:val="single"/>
        </w:rPr>
        <w:t>, 201</w:t>
      </w:r>
      <w:r>
        <w:rPr>
          <w:rFonts w:ascii="Times" w:hAnsi="Times" w:cstheme="minorHAnsi"/>
          <w:i/>
          <w:sz w:val="20"/>
          <w:szCs w:val="20"/>
          <w:u w:val="single"/>
        </w:rPr>
        <w:t>5</w:t>
      </w:r>
    </w:p>
    <w:p w14:paraId="7A2404A6" w14:textId="77777777" w:rsidR="0005009C" w:rsidRPr="00D078A7" w:rsidRDefault="0005009C" w:rsidP="0005009C">
      <w:pPr>
        <w:tabs>
          <w:tab w:val="left" w:pos="810"/>
          <w:tab w:val="left" w:pos="4410"/>
          <w:tab w:val="left" w:pos="5310"/>
          <w:tab w:val="left" w:pos="6570"/>
        </w:tabs>
        <w:rPr>
          <w:rFonts w:ascii="Times" w:hAnsi="Times" w:cstheme="minorHAnsi"/>
          <w:i/>
          <w:sz w:val="20"/>
          <w:szCs w:val="20"/>
        </w:rPr>
      </w:pPr>
      <w:r w:rsidRPr="00D078A7">
        <w:rPr>
          <w:rFonts w:ascii="Times" w:hAnsi="Times" w:cstheme="minorHAnsi"/>
          <w:i/>
          <w:sz w:val="20"/>
          <w:szCs w:val="20"/>
        </w:rPr>
        <w:t>Authorized Signature- Responsible Policy Owner</w:t>
      </w:r>
      <w:r w:rsidRPr="00D078A7">
        <w:rPr>
          <w:rFonts w:ascii="Times" w:hAnsi="Times" w:cstheme="minorHAnsi"/>
          <w:i/>
          <w:sz w:val="20"/>
          <w:szCs w:val="20"/>
        </w:rPr>
        <w:tab/>
      </w:r>
      <w:r w:rsidRPr="00D078A7">
        <w:rPr>
          <w:rFonts w:ascii="Times" w:hAnsi="Times" w:cstheme="minorHAnsi"/>
          <w:i/>
          <w:sz w:val="20"/>
          <w:szCs w:val="20"/>
        </w:rPr>
        <w:tab/>
      </w:r>
      <w:r w:rsidRPr="00D078A7">
        <w:rPr>
          <w:rFonts w:ascii="Times" w:hAnsi="Times" w:cstheme="minorHAnsi"/>
          <w:i/>
          <w:sz w:val="20"/>
          <w:szCs w:val="20"/>
        </w:rPr>
        <w:tab/>
        <w:t>Date</w:t>
      </w:r>
    </w:p>
    <w:p w14:paraId="52D34A2B" w14:textId="77777777" w:rsidR="0005009C" w:rsidRPr="00D078A7" w:rsidRDefault="0005009C" w:rsidP="0005009C">
      <w:pPr>
        <w:tabs>
          <w:tab w:val="left" w:pos="4500"/>
          <w:tab w:val="left" w:pos="5130"/>
          <w:tab w:val="left" w:pos="7110"/>
        </w:tabs>
        <w:rPr>
          <w:rFonts w:ascii="Times" w:hAnsi="Times" w:cstheme="minorHAnsi"/>
          <w:i/>
          <w:sz w:val="20"/>
          <w:szCs w:val="20"/>
        </w:rPr>
      </w:pPr>
    </w:p>
    <w:p w14:paraId="0ED122D3" w14:textId="77777777" w:rsidR="0005009C" w:rsidRPr="00D078A7" w:rsidRDefault="0005009C" w:rsidP="0005009C">
      <w:pPr>
        <w:tabs>
          <w:tab w:val="left" w:pos="810"/>
          <w:tab w:val="left" w:pos="4410"/>
          <w:tab w:val="left" w:pos="5310"/>
          <w:tab w:val="left" w:pos="6210"/>
        </w:tabs>
        <w:rPr>
          <w:rFonts w:ascii="Times" w:hAnsi="Times" w:cstheme="minorHAnsi"/>
          <w:i/>
          <w:sz w:val="20"/>
          <w:szCs w:val="20"/>
          <w:u w:val="single"/>
        </w:rPr>
      </w:pPr>
      <w:r w:rsidRPr="00D078A7">
        <w:rPr>
          <w:rFonts w:ascii="Times" w:hAnsi="Times" w:cstheme="minorHAnsi"/>
          <w:i/>
          <w:sz w:val="20"/>
          <w:szCs w:val="20"/>
        </w:rPr>
        <w:t xml:space="preserve">______________________________________________________ </w:t>
      </w:r>
      <w:r w:rsidRPr="00D078A7">
        <w:rPr>
          <w:rFonts w:ascii="Times" w:hAnsi="Times" w:cstheme="minorHAnsi"/>
          <w:i/>
          <w:sz w:val="20"/>
          <w:szCs w:val="20"/>
        </w:rPr>
        <w:tab/>
        <w:t>______________</w:t>
      </w:r>
    </w:p>
    <w:p w14:paraId="0831ABE8" w14:textId="77777777" w:rsidR="0005009C" w:rsidRPr="00D078A7" w:rsidRDefault="0005009C" w:rsidP="0005009C">
      <w:pPr>
        <w:tabs>
          <w:tab w:val="left" w:pos="810"/>
          <w:tab w:val="left" w:pos="4410"/>
          <w:tab w:val="left" w:pos="5310"/>
          <w:tab w:val="left" w:pos="6570"/>
        </w:tabs>
        <w:rPr>
          <w:rFonts w:ascii="Times" w:hAnsi="Times"/>
          <w:sz w:val="20"/>
          <w:szCs w:val="20"/>
        </w:rPr>
      </w:pPr>
      <w:r w:rsidRPr="00D078A7">
        <w:rPr>
          <w:rFonts w:ascii="Times" w:hAnsi="Times" w:cstheme="minorHAnsi"/>
          <w:i/>
          <w:sz w:val="20"/>
          <w:szCs w:val="20"/>
        </w:rPr>
        <w:t xml:space="preserve">Authorized Signature – Executive Level Sponsor (VP/Provost level) </w:t>
      </w:r>
      <w:r w:rsidRPr="00D078A7">
        <w:rPr>
          <w:rFonts w:ascii="Times" w:hAnsi="Times" w:cstheme="minorHAnsi"/>
          <w:i/>
          <w:sz w:val="20"/>
          <w:szCs w:val="20"/>
        </w:rPr>
        <w:tab/>
        <w:t>Date</w:t>
      </w:r>
    </w:p>
    <w:p w14:paraId="040DF400" w14:textId="679A9084" w:rsidR="0005009C" w:rsidRDefault="0005009C">
      <w:pPr>
        <w:rPr>
          <w:rFonts w:ascii="Times" w:hAnsi="Times"/>
          <w:sz w:val="20"/>
          <w:szCs w:val="20"/>
        </w:rPr>
      </w:pPr>
      <w:r>
        <w:rPr>
          <w:rFonts w:ascii="Times" w:hAnsi="Times"/>
          <w:sz w:val="20"/>
          <w:szCs w:val="20"/>
        </w:rPr>
        <w:br w:type="page"/>
      </w:r>
    </w:p>
    <w:p w14:paraId="2FA70859" w14:textId="77777777" w:rsidR="00570C03" w:rsidRDefault="00570C03" w:rsidP="00655137">
      <w:pPr>
        <w:ind w:left="1080"/>
        <w:rPr>
          <w:rFonts w:ascii="Times" w:hAnsi="Times"/>
          <w:sz w:val="20"/>
          <w:szCs w:val="20"/>
        </w:rPr>
      </w:pPr>
    </w:p>
    <w:p w14:paraId="19F092ED" w14:textId="77777777" w:rsidR="0005009C" w:rsidRPr="00D078A7" w:rsidRDefault="0005009C" w:rsidP="0005009C">
      <w:pPr>
        <w:pBdr>
          <w:bottom w:val="single" w:sz="18" w:space="0" w:color="auto"/>
        </w:pBdr>
        <w:spacing w:line="360" w:lineRule="auto"/>
        <w:jc w:val="center"/>
        <w:rPr>
          <w:rFonts w:ascii="Times" w:hAnsi="Times" w:cstheme="minorHAnsi"/>
          <w:b/>
          <w:sz w:val="20"/>
          <w:szCs w:val="20"/>
        </w:rPr>
      </w:pPr>
      <w:r w:rsidRPr="00D078A7">
        <w:rPr>
          <w:rFonts w:ascii="Times" w:hAnsi="Times" w:cstheme="minorHAnsi"/>
          <w:b/>
          <w:sz w:val="20"/>
          <w:szCs w:val="20"/>
        </w:rPr>
        <w:t>POLICY IMPACT STATEMENT</w:t>
      </w:r>
    </w:p>
    <w:p w14:paraId="3D415B6D" w14:textId="77777777" w:rsidR="0005009C" w:rsidRPr="00D078A7" w:rsidRDefault="0005009C" w:rsidP="0005009C">
      <w:pPr>
        <w:pBdr>
          <w:bottom w:val="single" w:sz="18" w:space="0" w:color="auto"/>
        </w:pBdr>
        <w:spacing w:line="360" w:lineRule="auto"/>
        <w:jc w:val="center"/>
        <w:rPr>
          <w:rFonts w:ascii="Times" w:hAnsi="Times" w:cstheme="minorHAnsi"/>
          <w:sz w:val="20"/>
          <w:szCs w:val="20"/>
        </w:rPr>
      </w:pPr>
      <w:r w:rsidRPr="00D078A7">
        <w:rPr>
          <w:rFonts w:ascii="Times" w:hAnsi="Times" w:cstheme="minorHAnsi"/>
          <w:sz w:val="20"/>
          <w:szCs w:val="20"/>
        </w:rPr>
        <w:t>Please submit one Policy Impact Statement for each policy under consideration.</w:t>
      </w:r>
    </w:p>
    <w:p w14:paraId="0F5D2976" w14:textId="77777777" w:rsidR="0005009C" w:rsidRPr="00D078A7" w:rsidRDefault="0005009C" w:rsidP="0005009C">
      <w:pPr>
        <w:pBdr>
          <w:top w:val="single" w:sz="2" w:space="1" w:color="auto"/>
          <w:bottom w:val="single" w:sz="18" w:space="0" w:color="auto"/>
        </w:pBdr>
        <w:rPr>
          <w:rFonts w:ascii="Times" w:hAnsi="Times"/>
          <w:sz w:val="20"/>
          <w:szCs w:val="20"/>
        </w:rPr>
      </w:pPr>
      <w:r w:rsidRPr="00D078A7">
        <w:rPr>
          <w:rFonts w:ascii="Times" w:hAnsi="Times" w:cstheme="minorHAnsi"/>
          <w:sz w:val="20"/>
          <w:szCs w:val="20"/>
        </w:rPr>
        <w:t xml:space="preserve">Submission Date: </w:t>
      </w:r>
      <w:r>
        <w:rPr>
          <w:rFonts w:ascii="Times" w:hAnsi="Times" w:cstheme="minorHAnsi"/>
          <w:sz w:val="20"/>
          <w:szCs w:val="20"/>
        </w:rPr>
        <w:t>January 26</w:t>
      </w:r>
      <w:r w:rsidRPr="00D078A7">
        <w:rPr>
          <w:rFonts w:ascii="Times" w:hAnsi="Times" w:cstheme="minorHAnsi"/>
          <w:sz w:val="20"/>
          <w:szCs w:val="20"/>
        </w:rPr>
        <w:t xml:space="preserve">, </w:t>
      </w:r>
      <w:proofErr w:type="gramStart"/>
      <w:r w:rsidRPr="00D078A7">
        <w:rPr>
          <w:rFonts w:ascii="Times" w:hAnsi="Times" w:cstheme="minorHAnsi"/>
          <w:sz w:val="20"/>
          <w:szCs w:val="20"/>
        </w:rPr>
        <w:t>201</w:t>
      </w:r>
      <w:r>
        <w:rPr>
          <w:rFonts w:ascii="Times" w:hAnsi="Times" w:cstheme="minorHAnsi"/>
          <w:sz w:val="20"/>
          <w:szCs w:val="20"/>
        </w:rPr>
        <w:t>5</w:t>
      </w:r>
      <w:proofErr w:type="gramEnd"/>
      <w:r w:rsidRPr="00D078A7">
        <w:rPr>
          <w:rFonts w:ascii="Times" w:hAnsi="Times" w:cstheme="minorHAnsi"/>
          <w:sz w:val="20"/>
          <w:szCs w:val="20"/>
        </w:rPr>
        <w:tab/>
      </w:r>
      <w:r w:rsidRPr="00D078A7">
        <w:rPr>
          <w:rFonts w:ascii="Times" w:hAnsi="Times" w:cstheme="minorHAnsi"/>
          <w:sz w:val="20"/>
          <w:szCs w:val="20"/>
        </w:rPr>
        <w:tab/>
        <w:t xml:space="preserve">Responsible Policy Owner/ Sponsor: </w:t>
      </w:r>
      <w:r w:rsidRPr="00D078A7">
        <w:rPr>
          <w:rFonts w:ascii="Times" w:hAnsi="Times"/>
          <w:sz w:val="20"/>
          <w:szCs w:val="20"/>
        </w:rPr>
        <w:t>Office of the General Faculty</w:t>
      </w:r>
    </w:p>
    <w:p w14:paraId="040C4493" w14:textId="77777777" w:rsidR="0005009C" w:rsidRPr="00D078A7" w:rsidRDefault="0005009C" w:rsidP="0005009C">
      <w:pPr>
        <w:pBdr>
          <w:top w:val="single" w:sz="2" w:space="1" w:color="auto"/>
          <w:bottom w:val="single" w:sz="18" w:space="0" w:color="auto"/>
        </w:pBdr>
        <w:tabs>
          <w:tab w:val="left" w:pos="3600"/>
        </w:tabs>
        <w:rPr>
          <w:rFonts w:ascii="Times" w:hAnsi="Times" w:cstheme="minorHAnsi"/>
          <w:sz w:val="20"/>
          <w:szCs w:val="20"/>
        </w:rPr>
      </w:pPr>
      <w:r w:rsidRPr="00D078A7">
        <w:rPr>
          <w:rFonts w:ascii="Times" w:hAnsi="Times"/>
          <w:sz w:val="20"/>
          <w:szCs w:val="20"/>
        </w:rPr>
        <w:tab/>
      </w:r>
      <w:r w:rsidRPr="00D078A7">
        <w:rPr>
          <w:rFonts w:ascii="Times" w:hAnsi="Times" w:cstheme="minorHAnsi"/>
          <w:sz w:val="20"/>
          <w:szCs w:val="20"/>
        </w:rPr>
        <w:t>Phone: 471-5934</w:t>
      </w:r>
    </w:p>
    <w:p w14:paraId="65AF716C" w14:textId="77777777" w:rsidR="0005009C" w:rsidRPr="00D078A7" w:rsidRDefault="0005009C" w:rsidP="0005009C">
      <w:pPr>
        <w:pBdr>
          <w:top w:val="single" w:sz="2" w:space="1" w:color="auto"/>
          <w:bottom w:val="single" w:sz="18" w:space="0" w:color="auto"/>
        </w:pBdr>
        <w:tabs>
          <w:tab w:val="left" w:pos="3600"/>
        </w:tabs>
        <w:rPr>
          <w:rFonts w:ascii="Times" w:hAnsi="Times" w:cstheme="minorHAnsi"/>
          <w:sz w:val="20"/>
          <w:szCs w:val="20"/>
        </w:rPr>
      </w:pPr>
      <w:r w:rsidRPr="00D078A7">
        <w:rPr>
          <w:rFonts w:ascii="Times" w:hAnsi="Times" w:cstheme="minorHAnsi"/>
          <w:sz w:val="20"/>
          <w:szCs w:val="20"/>
        </w:rPr>
        <w:tab/>
        <w:t>Executive Level Sponsor:</w:t>
      </w:r>
      <w:r w:rsidRPr="00D078A7">
        <w:rPr>
          <w:rFonts w:ascii="Times" w:hAnsi="Times" w:cstheme="minorHAnsi"/>
          <w:sz w:val="20"/>
          <w:szCs w:val="20"/>
        </w:rPr>
        <w:tab/>
        <w:t>Executive Vice President and Provost</w:t>
      </w:r>
    </w:p>
    <w:p w14:paraId="40CFD4E4" w14:textId="66C60360" w:rsidR="0005009C" w:rsidRPr="00D078A7" w:rsidRDefault="0005009C" w:rsidP="0005009C">
      <w:pPr>
        <w:pBdr>
          <w:top w:val="single" w:sz="2" w:space="1" w:color="auto"/>
          <w:bottom w:val="single" w:sz="18" w:space="0" w:color="auto"/>
        </w:pBdr>
        <w:tabs>
          <w:tab w:val="left" w:pos="3600"/>
        </w:tabs>
        <w:rPr>
          <w:rFonts w:ascii="Times" w:hAnsi="Times" w:cstheme="minorHAnsi"/>
          <w:b/>
          <w:sz w:val="20"/>
          <w:szCs w:val="20"/>
        </w:rPr>
      </w:pPr>
      <w:r w:rsidRPr="00D078A7">
        <w:rPr>
          <w:rFonts w:ascii="Times" w:hAnsi="Times" w:cstheme="minorHAnsi"/>
          <w:sz w:val="20"/>
          <w:szCs w:val="20"/>
        </w:rPr>
        <w:t>Proposed Policy Title</w:t>
      </w:r>
      <w:r w:rsidRPr="00D078A7">
        <w:rPr>
          <w:rFonts w:ascii="Times" w:hAnsi="Times" w:cstheme="minorHAnsi"/>
          <w:b/>
          <w:sz w:val="20"/>
          <w:szCs w:val="20"/>
        </w:rPr>
        <w:t xml:space="preserve">: </w:t>
      </w:r>
      <w:r w:rsidR="0004378F">
        <w:rPr>
          <w:rFonts w:ascii="Times" w:hAnsi="Times" w:cstheme="minorHAnsi"/>
          <w:b/>
          <w:sz w:val="20"/>
          <w:szCs w:val="20"/>
        </w:rPr>
        <w:t>By-Laws of the Faculty Council, Legislation</w:t>
      </w:r>
    </w:p>
    <w:p w14:paraId="0026F617" w14:textId="1CC0D9FF" w:rsidR="0005009C" w:rsidRPr="00D078A7" w:rsidRDefault="0005009C" w:rsidP="0005009C">
      <w:pPr>
        <w:pBdr>
          <w:top w:val="single" w:sz="2" w:space="1" w:color="auto"/>
          <w:bottom w:val="single" w:sz="18" w:space="0" w:color="auto"/>
        </w:pBdr>
        <w:tabs>
          <w:tab w:val="left" w:pos="3600"/>
        </w:tabs>
        <w:rPr>
          <w:rFonts w:ascii="Times" w:hAnsi="Times" w:cstheme="minorHAnsi"/>
          <w:sz w:val="20"/>
          <w:szCs w:val="20"/>
        </w:rPr>
      </w:pPr>
      <w:r w:rsidRPr="00D078A7">
        <w:rPr>
          <w:rFonts w:ascii="Times" w:hAnsi="Times" w:cstheme="minorHAnsi"/>
          <w:sz w:val="20"/>
          <w:szCs w:val="20"/>
        </w:rPr>
        <w:t xml:space="preserve">Existing Policy Title &amp; </w:t>
      </w:r>
      <w:r w:rsidRPr="00D078A7">
        <w:rPr>
          <w:rFonts w:ascii="Times" w:hAnsi="Times" w:cstheme="minorHAnsi"/>
          <w:i/>
          <w:sz w:val="20"/>
          <w:szCs w:val="20"/>
        </w:rPr>
        <w:t>HOP</w:t>
      </w:r>
      <w:r w:rsidRPr="00D078A7">
        <w:rPr>
          <w:rFonts w:ascii="Times" w:hAnsi="Times" w:cstheme="minorHAnsi"/>
          <w:sz w:val="20"/>
          <w:szCs w:val="20"/>
        </w:rPr>
        <w:t xml:space="preserve"> # (if revision): 2-</w:t>
      </w:r>
      <w:r w:rsidR="0004378F">
        <w:rPr>
          <w:rFonts w:ascii="Times" w:hAnsi="Times" w:cstheme="minorHAnsi"/>
          <w:sz w:val="20"/>
          <w:szCs w:val="20"/>
        </w:rPr>
        <w:t>11</w:t>
      </w:r>
      <w:r w:rsidRPr="00D078A7">
        <w:rPr>
          <w:rFonts w:ascii="Times" w:hAnsi="Times" w:cstheme="minorHAnsi"/>
          <w:sz w:val="20"/>
          <w:szCs w:val="20"/>
        </w:rPr>
        <w:t>20</w:t>
      </w:r>
    </w:p>
    <w:p w14:paraId="71BB79DD" w14:textId="77777777" w:rsidR="0005009C" w:rsidRPr="00D078A7" w:rsidRDefault="0005009C" w:rsidP="0005009C">
      <w:pPr>
        <w:pBdr>
          <w:top w:val="single" w:sz="2" w:space="1" w:color="auto"/>
          <w:bottom w:val="single" w:sz="18" w:space="0" w:color="auto"/>
        </w:pBdr>
        <w:tabs>
          <w:tab w:val="left" w:pos="3600"/>
        </w:tabs>
        <w:rPr>
          <w:rFonts w:ascii="Times" w:hAnsi="Times" w:cstheme="minorHAnsi"/>
          <w:sz w:val="20"/>
          <w:szCs w:val="20"/>
        </w:rPr>
      </w:pPr>
      <w:r w:rsidRPr="00D078A7">
        <w:rPr>
          <w:rFonts w:ascii="Times" w:hAnsi="Times" w:cstheme="minorHAnsi"/>
          <w:sz w:val="20"/>
          <w:szCs w:val="20"/>
        </w:rPr>
        <w:t>Future Policies Planned in this Subject Area (list titles if available): N/A</w:t>
      </w:r>
    </w:p>
    <w:p w14:paraId="403F0541" w14:textId="77777777" w:rsidR="0005009C" w:rsidRPr="00D078A7" w:rsidRDefault="0005009C" w:rsidP="0005009C">
      <w:pPr>
        <w:pStyle w:val="ListParagraph"/>
        <w:numPr>
          <w:ilvl w:val="0"/>
          <w:numId w:val="17"/>
        </w:numPr>
        <w:spacing w:line="276" w:lineRule="auto"/>
        <w:contextualSpacing/>
        <w:rPr>
          <w:rFonts w:ascii="Times" w:hAnsi="Times" w:cstheme="minorHAnsi"/>
          <w:b/>
          <w:sz w:val="20"/>
          <w:szCs w:val="20"/>
          <w:u w:val="single"/>
        </w:rPr>
      </w:pPr>
      <w:r w:rsidRPr="00D078A7">
        <w:rPr>
          <w:rFonts w:ascii="Times" w:hAnsi="Times" w:cstheme="minorHAnsi"/>
          <w:b/>
          <w:sz w:val="20"/>
          <w:szCs w:val="20"/>
          <w:u w:val="single"/>
        </w:rPr>
        <w:t>Background and Policy Rationale</w:t>
      </w:r>
    </w:p>
    <w:p w14:paraId="4CB95B1D" w14:textId="77777777" w:rsidR="0005009C" w:rsidRPr="00D078A7" w:rsidRDefault="0005009C" w:rsidP="0005009C">
      <w:pPr>
        <w:pStyle w:val="ListParagraph"/>
        <w:rPr>
          <w:rFonts w:ascii="Times" w:hAnsi="Times" w:cstheme="minorHAnsi"/>
          <w:b/>
          <w:sz w:val="20"/>
          <w:szCs w:val="20"/>
          <w:u w:val="single"/>
        </w:rPr>
      </w:pPr>
    </w:p>
    <w:p w14:paraId="7DE952D4" w14:textId="5EC4294B" w:rsidR="0005009C" w:rsidRPr="0005009C" w:rsidRDefault="0005009C" w:rsidP="0005009C">
      <w:pPr>
        <w:pStyle w:val="ListParagraph"/>
        <w:numPr>
          <w:ilvl w:val="0"/>
          <w:numId w:val="14"/>
        </w:numPr>
        <w:ind w:left="1080"/>
        <w:contextualSpacing/>
        <w:rPr>
          <w:rFonts w:ascii="Times" w:hAnsi="Times" w:cstheme="minorHAnsi"/>
          <w:b/>
          <w:sz w:val="20"/>
          <w:szCs w:val="20"/>
        </w:rPr>
      </w:pPr>
      <w:r w:rsidRPr="0005009C">
        <w:rPr>
          <w:rFonts w:ascii="Times" w:hAnsi="Times" w:cstheme="minorHAnsi"/>
          <w:b/>
          <w:sz w:val="20"/>
          <w:szCs w:val="20"/>
        </w:rPr>
        <w:t>Is this policy new, a substantial revision, or a minor revision?</w:t>
      </w:r>
    </w:p>
    <w:p w14:paraId="7B1B9369" w14:textId="77777777" w:rsidR="0005009C" w:rsidRPr="00D078A7" w:rsidRDefault="0005009C" w:rsidP="0005009C">
      <w:pPr>
        <w:ind w:left="720" w:firstLine="360"/>
        <w:rPr>
          <w:rFonts w:ascii="Times" w:hAnsi="Times" w:cstheme="minorHAnsi"/>
          <w:sz w:val="20"/>
          <w:szCs w:val="20"/>
        </w:rPr>
      </w:pPr>
      <w:r w:rsidRPr="00D078A7">
        <w:rPr>
          <w:rFonts w:ascii="Times" w:hAnsi="Times" w:cstheme="minorHAnsi"/>
          <w:i/>
          <w:sz w:val="20"/>
          <w:szCs w:val="20"/>
        </w:rPr>
        <w:t xml:space="preserve"> </w:t>
      </w:r>
      <w:r w:rsidRPr="00D078A7">
        <w:rPr>
          <w:rFonts w:ascii="Times" w:hAnsi="Times" w:cstheme="minorHAnsi"/>
          <w:sz w:val="20"/>
          <w:szCs w:val="20"/>
        </w:rPr>
        <w:fldChar w:fldCharType="begin">
          <w:ffData>
            <w:name w:val="Check1"/>
            <w:enabled/>
            <w:calcOnExit w:val="0"/>
            <w:checkBox>
              <w:sizeAuto/>
              <w:default w:val="0"/>
            </w:checkBox>
          </w:ffData>
        </w:fldChar>
      </w:r>
      <w:r w:rsidRPr="00D078A7">
        <w:rPr>
          <w:rFonts w:ascii="Times" w:hAnsi="Times" w:cstheme="minorHAnsi"/>
          <w:sz w:val="20"/>
          <w:szCs w:val="20"/>
        </w:rPr>
        <w:instrText xml:space="preserve"> FORMCHECKBOX </w:instrText>
      </w:r>
      <w:r w:rsidR="00000000">
        <w:rPr>
          <w:rFonts w:ascii="Times" w:hAnsi="Times" w:cstheme="minorHAnsi"/>
          <w:sz w:val="20"/>
          <w:szCs w:val="20"/>
        </w:rPr>
      </w:r>
      <w:r w:rsidR="00000000">
        <w:rPr>
          <w:rFonts w:ascii="Times" w:hAnsi="Times" w:cstheme="minorHAnsi"/>
          <w:sz w:val="20"/>
          <w:szCs w:val="20"/>
        </w:rPr>
        <w:fldChar w:fldCharType="separate"/>
      </w:r>
      <w:r w:rsidRPr="00D078A7">
        <w:rPr>
          <w:rFonts w:ascii="Times" w:hAnsi="Times" w:cstheme="minorHAnsi"/>
          <w:sz w:val="20"/>
          <w:szCs w:val="20"/>
        </w:rPr>
        <w:fldChar w:fldCharType="end"/>
      </w:r>
      <w:r w:rsidRPr="00D078A7">
        <w:rPr>
          <w:rFonts w:ascii="Times" w:hAnsi="Times" w:cstheme="minorHAnsi"/>
          <w:sz w:val="20"/>
          <w:szCs w:val="20"/>
        </w:rPr>
        <w:t xml:space="preserve"> New       </w:t>
      </w:r>
      <w:r w:rsidRPr="00D078A7">
        <w:rPr>
          <w:rFonts w:ascii="Times" w:hAnsi="Times" w:cstheme="minorHAnsi"/>
          <w:sz w:val="20"/>
          <w:szCs w:val="20"/>
        </w:rPr>
        <w:fldChar w:fldCharType="begin">
          <w:ffData>
            <w:name w:val=""/>
            <w:enabled/>
            <w:calcOnExit w:val="0"/>
            <w:checkBox>
              <w:sizeAuto/>
              <w:default w:val="1"/>
            </w:checkBox>
          </w:ffData>
        </w:fldChar>
      </w:r>
      <w:r w:rsidRPr="00D078A7">
        <w:rPr>
          <w:rFonts w:ascii="Times" w:hAnsi="Times" w:cstheme="minorHAnsi"/>
          <w:sz w:val="20"/>
          <w:szCs w:val="20"/>
        </w:rPr>
        <w:instrText xml:space="preserve"> FORMCHECKBOX </w:instrText>
      </w:r>
      <w:r w:rsidR="00000000">
        <w:rPr>
          <w:rFonts w:ascii="Times" w:hAnsi="Times" w:cstheme="minorHAnsi"/>
          <w:sz w:val="20"/>
          <w:szCs w:val="20"/>
        </w:rPr>
      </w:r>
      <w:r w:rsidR="00000000">
        <w:rPr>
          <w:rFonts w:ascii="Times" w:hAnsi="Times" w:cstheme="minorHAnsi"/>
          <w:sz w:val="20"/>
          <w:szCs w:val="20"/>
        </w:rPr>
        <w:fldChar w:fldCharType="separate"/>
      </w:r>
      <w:r w:rsidRPr="00D078A7">
        <w:rPr>
          <w:rFonts w:ascii="Times" w:hAnsi="Times" w:cstheme="minorHAnsi"/>
          <w:sz w:val="20"/>
          <w:szCs w:val="20"/>
        </w:rPr>
        <w:fldChar w:fldCharType="end"/>
      </w:r>
      <w:r w:rsidRPr="00D078A7">
        <w:rPr>
          <w:rFonts w:ascii="Times" w:hAnsi="Times" w:cstheme="minorHAnsi"/>
          <w:sz w:val="20"/>
          <w:szCs w:val="20"/>
        </w:rPr>
        <w:t xml:space="preserve"> Substantial Revision       </w:t>
      </w:r>
      <w:r w:rsidRPr="00D078A7">
        <w:rPr>
          <w:rFonts w:ascii="Times" w:hAnsi="Times" w:cstheme="minorHAnsi"/>
          <w:sz w:val="20"/>
          <w:szCs w:val="20"/>
        </w:rPr>
        <w:fldChar w:fldCharType="begin">
          <w:ffData>
            <w:name w:val="Check3"/>
            <w:enabled/>
            <w:calcOnExit w:val="0"/>
            <w:checkBox>
              <w:sizeAuto/>
              <w:default w:val="0"/>
            </w:checkBox>
          </w:ffData>
        </w:fldChar>
      </w:r>
      <w:r w:rsidRPr="00D078A7">
        <w:rPr>
          <w:rFonts w:ascii="Times" w:hAnsi="Times" w:cstheme="minorHAnsi"/>
          <w:sz w:val="20"/>
          <w:szCs w:val="20"/>
        </w:rPr>
        <w:instrText xml:space="preserve"> FORMCHECKBOX </w:instrText>
      </w:r>
      <w:r w:rsidR="00000000">
        <w:rPr>
          <w:rFonts w:ascii="Times" w:hAnsi="Times" w:cstheme="minorHAnsi"/>
          <w:sz w:val="20"/>
          <w:szCs w:val="20"/>
        </w:rPr>
      </w:r>
      <w:r w:rsidR="00000000">
        <w:rPr>
          <w:rFonts w:ascii="Times" w:hAnsi="Times" w:cstheme="minorHAnsi"/>
          <w:sz w:val="20"/>
          <w:szCs w:val="20"/>
        </w:rPr>
        <w:fldChar w:fldCharType="separate"/>
      </w:r>
      <w:r w:rsidRPr="00D078A7">
        <w:rPr>
          <w:rFonts w:ascii="Times" w:hAnsi="Times" w:cstheme="minorHAnsi"/>
          <w:sz w:val="20"/>
          <w:szCs w:val="20"/>
        </w:rPr>
        <w:fldChar w:fldCharType="end"/>
      </w:r>
      <w:r w:rsidRPr="00D078A7">
        <w:rPr>
          <w:rFonts w:ascii="Times" w:hAnsi="Times" w:cstheme="minorHAnsi"/>
          <w:sz w:val="20"/>
          <w:szCs w:val="20"/>
        </w:rPr>
        <w:t xml:space="preserve"> Minor Revision </w:t>
      </w:r>
    </w:p>
    <w:p w14:paraId="6BF321D9" w14:textId="77777777" w:rsidR="0005009C" w:rsidRPr="00D078A7" w:rsidRDefault="0005009C" w:rsidP="0005009C">
      <w:pPr>
        <w:ind w:left="720"/>
        <w:rPr>
          <w:rFonts w:ascii="Times" w:hAnsi="Times" w:cstheme="minorHAnsi"/>
          <w:sz w:val="20"/>
          <w:szCs w:val="20"/>
        </w:rPr>
      </w:pPr>
    </w:p>
    <w:p w14:paraId="696661AA" w14:textId="77777777" w:rsidR="0005009C" w:rsidRPr="00D078A7" w:rsidRDefault="0005009C" w:rsidP="0005009C">
      <w:pPr>
        <w:pStyle w:val="ListParagraph"/>
        <w:numPr>
          <w:ilvl w:val="0"/>
          <w:numId w:val="15"/>
        </w:numPr>
        <w:spacing w:line="276" w:lineRule="auto"/>
        <w:contextualSpacing/>
        <w:rPr>
          <w:rFonts w:ascii="Times" w:hAnsi="Times" w:cstheme="minorHAnsi"/>
          <w:b/>
          <w:sz w:val="20"/>
          <w:szCs w:val="20"/>
        </w:rPr>
      </w:pPr>
      <w:r w:rsidRPr="00D078A7">
        <w:rPr>
          <w:rFonts w:ascii="Times" w:hAnsi="Times" w:cstheme="minorHAnsi"/>
          <w:b/>
          <w:sz w:val="20"/>
          <w:szCs w:val="20"/>
        </w:rPr>
        <w:t xml:space="preserve"> Why is this policy or revision necessary?  </w:t>
      </w:r>
    </w:p>
    <w:p w14:paraId="17BD9CE3" w14:textId="77777777" w:rsidR="0005009C" w:rsidRPr="00D078A7" w:rsidRDefault="0005009C" w:rsidP="0005009C">
      <w:pPr>
        <w:tabs>
          <w:tab w:val="left" w:pos="1620"/>
        </w:tabs>
        <w:ind w:left="360" w:firstLine="720"/>
        <w:rPr>
          <w:rFonts w:ascii="Times" w:hAnsi="Times" w:cstheme="minorHAnsi"/>
          <w:sz w:val="20"/>
          <w:szCs w:val="20"/>
        </w:rPr>
      </w:pPr>
      <w:r w:rsidRPr="00D078A7">
        <w:rPr>
          <w:rFonts w:ascii="Times" w:hAnsi="Times" w:cstheme="minorHAnsi"/>
          <w:sz w:val="20"/>
          <w:szCs w:val="20"/>
        </w:rPr>
        <w:t xml:space="preserve"> </w:t>
      </w:r>
      <w:r w:rsidRPr="00D078A7">
        <w:rPr>
          <w:rFonts w:ascii="Times" w:hAnsi="Times" w:cstheme="minorHAnsi"/>
          <w:sz w:val="20"/>
          <w:szCs w:val="20"/>
        </w:rPr>
        <w:fldChar w:fldCharType="begin">
          <w:ffData>
            <w:name w:val="Check4"/>
            <w:enabled/>
            <w:calcOnExit w:val="0"/>
            <w:checkBox>
              <w:sizeAuto/>
              <w:default w:val="0"/>
            </w:checkBox>
          </w:ffData>
        </w:fldChar>
      </w:r>
      <w:r w:rsidRPr="00D078A7">
        <w:rPr>
          <w:rFonts w:ascii="Times" w:hAnsi="Times" w:cstheme="minorHAnsi"/>
          <w:sz w:val="20"/>
          <w:szCs w:val="20"/>
        </w:rPr>
        <w:instrText xml:space="preserve"> FORMCHECKBOX </w:instrText>
      </w:r>
      <w:r w:rsidR="00000000">
        <w:rPr>
          <w:rFonts w:ascii="Times" w:hAnsi="Times" w:cstheme="minorHAnsi"/>
          <w:sz w:val="20"/>
          <w:szCs w:val="20"/>
        </w:rPr>
      </w:r>
      <w:r w:rsidR="00000000">
        <w:rPr>
          <w:rFonts w:ascii="Times" w:hAnsi="Times" w:cstheme="minorHAnsi"/>
          <w:sz w:val="20"/>
          <w:szCs w:val="20"/>
        </w:rPr>
        <w:fldChar w:fldCharType="separate"/>
      </w:r>
      <w:r w:rsidRPr="00D078A7">
        <w:rPr>
          <w:rFonts w:ascii="Times" w:hAnsi="Times" w:cstheme="minorHAnsi"/>
          <w:sz w:val="20"/>
          <w:szCs w:val="20"/>
        </w:rPr>
        <w:fldChar w:fldCharType="end"/>
      </w:r>
      <w:r w:rsidRPr="00D078A7">
        <w:rPr>
          <w:rFonts w:ascii="Times" w:hAnsi="Times" w:cstheme="minorHAnsi"/>
          <w:sz w:val="20"/>
          <w:szCs w:val="20"/>
        </w:rPr>
        <w:t xml:space="preserve"> Legal</w:t>
      </w:r>
      <w:r w:rsidRPr="00D078A7">
        <w:rPr>
          <w:rFonts w:ascii="Times" w:hAnsi="Times" w:cstheme="minorHAnsi"/>
          <w:sz w:val="20"/>
          <w:szCs w:val="20"/>
        </w:rPr>
        <w:tab/>
      </w:r>
      <w:r w:rsidRPr="00D078A7">
        <w:rPr>
          <w:rFonts w:ascii="Times" w:hAnsi="Times" w:cstheme="minorHAnsi"/>
          <w:sz w:val="20"/>
          <w:szCs w:val="20"/>
        </w:rPr>
        <w:tab/>
        <w:t xml:space="preserve">  </w:t>
      </w:r>
      <w:r w:rsidRPr="00D078A7">
        <w:rPr>
          <w:rFonts w:ascii="Times" w:hAnsi="Times" w:cstheme="minorHAnsi"/>
          <w:sz w:val="20"/>
          <w:szCs w:val="20"/>
        </w:rPr>
        <w:fldChar w:fldCharType="begin">
          <w:ffData>
            <w:name w:val="Check5"/>
            <w:enabled/>
            <w:calcOnExit w:val="0"/>
            <w:checkBox>
              <w:sizeAuto/>
              <w:default w:val="0"/>
            </w:checkBox>
          </w:ffData>
        </w:fldChar>
      </w:r>
      <w:r w:rsidRPr="00D078A7">
        <w:rPr>
          <w:rFonts w:ascii="Times" w:hAnsi="Times" w:cstheme="minorHAnsi"/>
          <w:sz w:val="20"/>
          <w:szCs w:val="20"/>
        </w:rPr>
        <w:instrText xml:space="preserve"> FORMCHECKBOX </w:instrText>
      </w:r>
      <w:r w:rsidR="00000000">
        <w:rPr>
          <w:rFonts w:ascii="Times" w:hAnsi="Times" w:cstheme="minorHAnsi"/>
          <w:sz w:val="20"/>
          <w:szCs w:val="20"/>
        </w:rPr>
      </w:r>
      <w:r w:rsidR="00000000">
        <w:rPr>
          <w:rFonts w:ascii="Times" w:hAnsi="Times" w:cstheme="minorHAnsi"/>
          <w:sz w:val="20"/>
          <w:szCs w:val="20"/>
        </w:rPr>
        <w:fldChar w:fldCharType="separate"/>
      </w:r>
      <w:r w:rsidRPr="00D078A7">
        <w:rPr>
          <w:rFonts w:ascii="Times" w:hAnsi="Times" w:cstheme="minorHAnsi"/>
          <w:sz w:val="20"/>
          <w:szCs w:val="20"/>
        </w:rPr>
        <w:fldChar w:fldCharType="end"/>
      </w:r>
      <w:r w:rsidRPr="00D078A7">
        <w:rPr>
          <w:rFonts w:ascii="Times" w:hAnsi="Times" w:cstheme="minorHAnsi"/>
          <w:sz w:val="20"/>
          <w:szCs w:val="20"/>
        </w:rPr>
        <w:t xml:space="preserve"> Regulatory</w:t>
      </w:r>
      <w:r w:rsidRPr="00D078A7">
        <w:rPr>
          <w:rFonts w:ascii="Times" w:hAnsi="Times" w:cstheme="minorHAnsi"/>
          <w:sz w:val="20"/>
          <w:szCs w:val="20"/>
        </w:rPr>
        <w:tab/>
        <w:t xml:space="preserve">     </w:t>
      </w:r>
      <w:r w:rsidRPr="00D078A7">
        <w:rPr>
          <w:rFonts w:ascii="Times" w:hAnsi="Times" w:cstheme="minorHAnsi"/>
          <w:sz w:val="20"/>
          <w:szCs w:val="20"/>
        </w:rPr>
        <w:tab/>
      </w:r>
      <w:r w:rsidRPr="00D078A7">
        <w:rPr>
          <w:rFonts w:ascii="Times" w:hAnsi="Times" w:cstheme="minorHAnsi"/>
          <w:sz w:val="20"/>
          <w:szCs w:val="20"/>
        </w:rPr>
        <w:fldChar w:fldCharType="begin">
          <w:ffData>
            <w:name w:val="Check11"/>
            <w:enabled/>
            <w:calcOnExit w:val="0"/>
            <w:checkBox>
              <w:sizeAuto/>
              <w:default w:val="0"/>
            </w:checkBox>
          </w:ffData>
        </w:fldChar>
      </w:r>
      <w:r w:rsidRPr="00D078A7">
        <w:rPr>
          <w:rFonts w:ascii="Times" w:hAnsi="Times" w:cstheme="minorHAnsi"/>
          <w:sz w:val="20"/>
          <w:szCs w:val="20"/>
        </w:rPr>
        <w:instrText xml:space="preserve"> FORMCHECKBOX </w:instrText>
      </w:r>
      <w:r w:rsidR="00000000">
        <w:rPr>
          <w:rFonts w:ascii="Times" w:hAnsi="Times" w:cstheme="minorHAnsi"/>
          <w:sz w:val="20"/>
          <w:szCs w:val="20"/>
        </w:rPr>
      </w:r>
      <w:r w:rsidR="00000000">
        <w:rPr>
          <w:rFonts w:ascii="Times" w:hAnsi="Times" w:cstheme="minorHAnsi"/>
          <w:sz w:val="20"/>
          <w:szCs w:val="20"/>
        </w:rPr>
        <w:fldChar w:fldCharType="separate"/>
      </w:r>
      <w:r w:rsidRPr="00D078A7">
        <w:rPr>
          <w:rFonts w:ascii="Times" w:hAnsi="Times" w:cstheme="minorHAnsi"/>
          <w:sz w:val="20"/>
          <w:szCs w:val="20"/>
        </w:rPr>
        <w:fldChar w:fldCharType="end"/>
      </w:r>
      <w:r w:rsidRPr="00D078A7">
        <w:rPr>
          <w:rFonts w:ascii="Times" w:hAnsi="Times" w:cstheme="minorHAnsi"/>
          <w:sz w:val="20"/>
          <w:szCs w:val="20"/>
        </w:rPr>
        <w:t xml:space="preserve"> UT System driven  </w:t>
      </w:r>
    </w:p>
    <w:p w14:paraId="60387A0B" w14:textId="77777777" w:rsidR="0005009C" w:rsidRPr="00D078A7" w:rsidRDefault="0005009C" w:rsidP="0005009C">
      <w:pPr>
        <w:tabs>
          <w:tab w:val="left" w:pos="1620"/>
        </w:tabs>
        <w:ind w:left="360" w:firstLine="720"/>
        <w:rPr>
          <w:rFonts w:ascii="Times" w:hAnsi="Times" w:cstheme="minorHAnsi"/>
          <w:sz w:val="20"/>
          <w:szCs w:val="20"/>
        </w:rPr>
      </w:pPr>
      <w:r w:rsidRPr="00D078A7">
        <w:rPr>
          <w:rFonts w:ascii="Times" w:hAnsi="Times" w:cstheme="minorHAnsi"/>
          <w:sz w:val="20"/>
          <w:szCs w:val="20"/>
        </w:rPr>
        <w:t xml:space="preserve"> </w:t>
      </w:r>
      <w:r w:rsidRPr="00D078A7">
        <w:rPr>
          <w:rFonts w:ascii="Times" w:hAnsi="Times" w:cstheme="minorHAnsi"/>
          <w:sz w:val="20"/>
          <w:szCs w:val="20"/>
        </w:rPr>
        <w:fldChar w:fldCharType="begin">
          <w:ffData>
            <w:name w:val="Check5"/>
            <w:enabled/>
            <w:calcOnExit w:val="0"/>
            <w:checkBox>
              <w:sizeAuto/>
              <w:default w:val="0"/>
            </w:checkBox>
          </w:ffData>
        </w:fldChar>
      </w:r>
      <w:r w:rsidRPr="00D078A7">
        <w:rPr>
          <w:rFonts w:ascii="Times" w:hAnsi="Times" w:cstheme="minorHAnsi"/>
          <w:sz w:val="20"/>
          <w:szCs w:val="20"/>
        </w:rPr>
        <w:instrText xml:space="preserve"> FORMCHECKBOX </w:instrText>
      </w:r>
      <w:r w:rsidR="00000000">
        <w:rPr>
          <w:rFonts w:ascii="Times" w:hAnsi="Times" w:cstheme="minorHAnsi"/>
          <w:sz w:val="20"/>
          <w:szCs w:val="20"/>
        </w:rPr>
      </w:r>
      <w:r w:rsidR="00000000">
        <w:rPr>
          <w:rFonts w:ascii="Times" w:hAnsi="Times" w:cstheme="minorHAnsi"/>
          <w:sz w:val="20"/>
          <w:szCs w:val="20"/>
        </w:rPr>
        <w:fldChar w:fldCharType="separate"/>
      </w:r>
      <w:r w:rsidRPr="00D078A7">
        <w:rPr>
          <w:rFonts w:ascii="Times" w:hAnsi="Times" w:cstheme="minorHAnsi"/>
          <w:sz w:val="20"/>
          <w:szCs w:val="20"/>
        </w:rPr>
        <w:fldChar w:fldCharType="end"/>
      </w:r>
      <w:r w:rsidRPr="00D078A7">
        <w:rPr>
          <w:rFonts w:ascii="Times" w:hAnsi="Times" w:cstheme="minorHAnsi"/>
          <w:sz w:val="20"/>
          <w:szCs w:val="20"/>
        </w:rPr>
        <w:t xml:space="preserve"> </w:t>
      </w:r>
      <w:proofErr w:type="gramStart"/>
      <w:r w:rsidRPr="00D078A7">
        <w:rPr>
          <w:rFonts w:ascii="Times" w:hAnsi="Times" w:cstheme="minorHAnsi"/>
          <w:sz w:val="20"/>
          <w:szCs w:val="20"/>
        </w:rPr>
        <w:t xml:space="preserve">Financial  </w:t>
      </w:r>
      <w:r w:rsidRPr="00D078A7">
        <w:rPr>
          <w:rFonts w:ascii="Times" w:hAnsi="Times" w:cstheme="minorHAnsi"/>
          <w:sz w:val="20"/>
          <w:szCs w:val="20"/>
        </w:rPr>
        <w:tab/>
      </w:r>
      <w:proofErr w:type="gramEnd"/>
      <w:r w:rsidRPr="00D078A7">
        <w:rPr>
          <w:rFonts w:ascii="Times" w:hAnsi="Times" w:cstheme="minorHAnsi"/>
          <w:sz w:val="20"/>
          <w:szCs w:val="20"/>
        </w:rPr>
        <w:t xml:space="preserve">  </w:t>
      </w:r>
      <w:r w:rsidRPr="00D078A7">
        <w:rPr>
          <w:rFonts w:ascii="Times" w:hAnsi="Times" w:cstheme="minorHAnsi"/>
          <w:sz w:val="20"/>
          <w:szCs w:val="20"/>
        </w:rPr>
        <w:fldChar w:fldCharType="begin">
          <w:ffData>
            <w:name w:val="Check7"/>
            <w:enabled/>
            <w:calcOnExit w:val="0"/>
            <w:checkBox>
              <w:sizeAuto/>
              <w:default w:val="0"/>
            </w:checkBox>
          </w:ffData>
        </w:fldChar>
      </w:r>
      <w:r w:rsidRPr="00D078A7">
        <w:rPr>
          <w:rFonts w:ascii="Times" w:hAnsi="Times" w:cstheme="minorHAnsi"/>
          <w:sz w:val="20"/>
          <w:szCs w:val="20"/>
        </w:rPr>
        <w:instrText xml:space="preserve"> FORMCHECKBOX </w:instrText>
      </w:r>
      <w:r w:rsidR="00000000">
        <w:rPr>
          <w:rFonts w:ascii="Times" w:hAnsi="Times" w:cstheme="minorHAnsi"/>
          <w:sz w:val="20"/>
          <w:szCs w:val="20"/>
        </w:rPr>
      </w:r>
      <w:r w:rsidR="00000000">
        <w:rPr>
          <w:rFonts w:ascii="Times" w:hAnsi="Times" w:cstheme="minorHAnsi"/>
          <w:sz w:val="20"/>
          <w:szCs w:val="20"/>
        </w:rPr>
        <w:fldChar w:fldCharType="separate"/>
      </w:r>
      <w:r w:rsidRPr="00D078A7">
        <w:rPr>
          <w:rFonts w:ascii="Times" w:hAnsi="Times" w:cstheme="minorHAnsi"/>
          <w:sz w:val="20"/>
          <w:szCs w:val="20"/>
        </w:rPr>
        <w:fldChar w:fldCharType="end"/>
      </w:r>
      <w:r w:rsidRPr="00D078A7">
        <w:rPr>
          <w:rFonts w:ascii="Times" w:hAnsi="Times" w:cstheme="minorHAnsi"/>
          <w:sz w:val="20"/>
          <w:szCs w:val="20"/>
        </w:rPr>
        <w:t xml:space="preserve"> Social Requirement  </w:t>
      </w:r>
      <w:r w:rsidRPr="00D078A7">
        <w:rPr>
          <w:rFonts w:ascii="Times" w:hAnsi="Times" w:cstheme="minorHAnsi"/>
          <w:sz w:val="20"/>
          <w:szCs w:val="20"/>
        </w:rPr>
        <w:tab/>
      </w:r>
      <w:r w:rsidRPr="00D078A7">
        <w:rPr>
          <w:rFonts w:ascii="Times" w:hAnsi="Times" w:cstheme="minorHAnsi"/>
          <w:sz w:val="20"/>
          <w:szCs w:val="20"/>
        </w:rPr>
        <w:fldChar w:fldCharType="begin">
          <w:ffData>
            <w:name w:val=""/>
            <w:enabled/>
            <w:calcOnExit w:val="0"/>
            <w:checkBox>
              <w:sizeAuto/>
              <w:default w:val="0"/>
            </w:checkBox>
          </w:ffData>
        </w:fldChar>
      </w:r>
      <w:r w:rsidRPr="00D078A7">
        <w:rPr>
          <w:rFonts w:ascii="Times" w:hAnsi="Times" w:cstheme="minorHAnsi"/>
          <w:sz w:val="20"/>
          <w:szCs w:val="20"/>
        </w:rPr>
        <w:instrText xml:space="preserve"> FORMCHECKBOX </w:instrText>
      </w:r>
      <w:r w:rsidR="00000000">
        <w:rPr>
          <w:rFonts w:ascii="Times" w:hAnsi="Times" w:cstheme="minorHAnsi"/>
          <w:sz w:val="20"/>
          <w:szCs w:val="20"/>
        </w:rPr>
      </w:r>
      <w:r w:rsidR="00000000">
        <w:rPr>
          <w:rFonts w:ascii="Times" w:hAnsi="Times" w:cstheme="minorHAnsi"/>
          <w:sz w:val="20"/>
          <w:szCs w:val="20"/>
        </w:rPr>
        <w:fldChar w:fldCharType="separate"/>
      </w:r>
      <w:r w:rsidRPr="00D078A7">
        <w:rPr>
          <w:rFonts w:ascii="Times" w:hAnsi="Times" w:cstheme="minorHAnsi"/>
          <w:sz w:val="20"/>
          <w:szCs w:val="20"/>
        </w:rPr>
        <w:fldChar w:fldCharType="end"/>
      </w:r>
      <w:r w:rsidRPr="00D078A7">
        <w:rPr>
          <w:rFonts w:ascii="Times" w:hAnsi="Times" w:cstheme="minorHAnsi"/>
          <w:sz w:val="20"/>
          <w:szCs w:val="20"/>
        </w:rPr>
        <w:t xml:space="preserve"> Operational/Operational Efficiency</w:t>
      </w:r>
    </w:p>
    <w:p w14:paraId="71AEE012" w14:textId="77777777" w:rsidR="0005009C" w:rsidRPr="00D078A7" w:rsidRDefault="0005009C" w:rsidP="0005009C">
      <w:pPr>
        <w:tabs>
          <w:tab w:val="left" w:pos="1620"/>
        </w:tabs>
        <w:ind w:left="360" w:firstLine="720"/>
        <w:rPr>
          <w:rFonts w:ascii="Times" w:hAnsi="Times" w:cstheme="minorHAnsi"/>
          <w:sz w:val="20"/>
          <w:szCs w:val="20"/>
        </w:rPr>
      </w:pPr>
      <w:r w:rsidRPr="00D078A7">
        <w:rPr>
          <w:rFonts w:ascii="Times" w:hAnsi="Times" w:cstheme="minorHAnsi"/>
          <w:sz w:val="20"/>
          <w:szCs w:val="20"/>
        </w:rPr>
        <w:t xml:space="preserve"> </w:t>
      </w:r>
      <w:r w:rsidRPr="00D078A7">
        <w:rPr>
          <w:rFonts w:ascii="Times" w:hAnsi="Times" w:cstheme="minorHAnsi"/>
          <w:sz w:val="20"/>
          <w:szCs w:val="20"/>
        </w:rPr>
        <w:fldChar w:fldCharType="begin">
          <w:ffData>
            <w:name w:val="Check12"/>
            <w:enabled/>
            <w:calcOnExit w:val="0"/>
            <w:checkBox>
              <w:sizeAuto/>
              <w:default w:val="1"/>
            </w:checkBox>
          </w:ffData>
        </w:fldChar>
      </w:r>
      <w:r w:rsidRPr="00D078A7">
        <w:rPr>
          <w:rFonts w:ascii="Times" w:hAnsi="Times" w:cstheme="minorHAnsi"/>
          <w:sz w:val="20"/>
          <w:szCs w:val="20"/>
        </w:rPr>
        <w:instrText xml:space="preserve"> FORMCHECKBOX </w:instrText>
      </w:r>
      <w:r w:rsidR="00000000">
        <w:rPr>
          <w:rFonts w:ascii="Times" w:hAnsi="Times" w:cstheme="minorHAnsi"/>
          <w:sz w:val="20"/>
          <w:szCs w:val="20"/>
        </w:rPr>
      </w:r>
      <w:r w:rsidR="00000000">
        <w:rPr>
          <w:rFonts w:ascii="Times" w:hAnsi="Times" w:cstheme="minorHAnsi"/>
          <w:sz w:val="20"/>
          <w:szCs w:val="20"/>
        </w:rPr>
        <w:fldChar w:fldCharType="separate"/>
      </w:r>
      <w:r w:rsidRPr="00D078A7">
        <w:rPr>
          <w:rFonts w:ascii="Times" w:hAnsi="Times" w:cstheme="minorHAnsi"/>
          <w:sz w:val="20"/>
          <w:szCs w:val="20"/>
        </w:rPr>
        <w:fldChar w:fldCharType="end"/>
      </w:r>
      <w:r w:rsidRPr="00D078A7">
        <w:rPr>
          <w:rFonts w:ascii="Times" w:hAnsi="Times" w:cstheme="minorHAnsi"/>
          <w:sz w:val="20"/>
          <w:szCs w:val="20"/>
        </w:rPr>
        <w:t xml:space="preserve"> Current University policy is outdated        </w:t>
      </w:r>
      <w:r w:rsidRPr="00D078A7">
        <w:rPr>
          <w:rFonts w:ascii="Times" w:hAnsi="Times" w:cstheme="minorHAnsi"/>
          <w:sz w:val="20"/>
          <w:szCs w:val="20"/>
        </w:rPr>
        <w:tab/>
      </w:r>
      <w:r w:rsidRPr="00D078A7">
        <w:rPr>
          <w:rFonts w:ascii="Times" w:hAnsi="Times" w:cstheme="minorHAnsi"/>
          <w:sz w:val="20"/>
          <w:szCs w:val="20"/>
        </w:rPr>
        <w:fldChar w:fldCharType="begin">
          <w:ffData>
            <w:name w:val="Check10"/>
            <w:enabled/>
            <w:calcOnExit w:val="0"/>
            <w:checkBox>
              <w:sizeAuto/>
              <w:default w:val="0"/>
            </w:checkBox>
          </w:ffData>
        </w:fldChar>
      </w:r>
      <w:r w:rsidRPr="00D078A7">
        <w:rPr>
          <w:rFonts w:ascii="Times" w:hAnsi="Times" w:cstheme="minorHAnsi"/>
          <w:sz w:val="20"/>
          <w:szCs w:val="20"/>
        </w:rPr>
        <w:instrText xml:space="preserve"> FORMCHECKBOX </w:instrText>
      </w:r>
      <w:r w:rsidR="00000000">
        <w:rPr>
          <w:rFonts w:ascii="Times" w:hAnsi="Times" w:cstheme="minorHAnsi"/>
          <w:sz w:val="20"/>
          <w:szCs w:val="20"/>
        </w:rPr>
      </w:r>
      <w:r w:rsidR="00000000">
        <w:rPr>
          <w:rFonts w:ascii="Times" w:hAnsi="Times" w:cstheme="minorHAnsi"/>
          <w:sz w:val="20"/>
          <w:szCs w:val="20"/>
        </w:rPr>
        <w:fldChar w:fldCharType="separate"/>
      </w:r>
      <w:r w:rsidRPr="00D078A7">
        <w:rPr>
          <w:rFonts w:ascii="Times" w:hAnsi="Times" w:cstheme="minorHAnsi"/>
          <w:sz w:val="20"/>
          <w:szCs w:val="20"/>
        </w:rPr>
        <w:fldChar w:fldCharType="end"/>
      </w:r>
      <w:r w:rsidRPr="00D078A7">
        <w:rPr>
          <w:rFonts w:ascii="Times" w:hAnsi="Times" w:cstheme="minorHAnsi"/>
          <w:sz w:val="20"/>
          <w:szCs w:val="20"/>
        </w:rPr>
        <w:t xml:space="preserve"> Technological</w:t>
      </w:r>
    </w:p>
    <w:p w14:paraId="5CD6F7D7" w14:textId="77777777" w:rsidR="0005009C" w:rsidRPr="00D078A7" w:rsidRDefault="0005009C" w:rsidP="0005009C">
      <w:pPr>
        <w:tabs>
          <w:tab w:val="left" w:pos="1620"/>
        </w:tabs>
        <w:ind w:left="360" w:firstLine="720"/>
        <w:rPr>
          <w:rFonts w:ascii="Times" w:hAnsi="Times" w:cstheme="minorHAnsi"/>
          <w:sz w:val="20"/>
          <w:szCs w:val="20"/>
        </w:rPr>
      </w:pPr>
      <w:r w:rsidRPr="00D078A7">
        <w:rPr>
          <w:rFonts w:ascii="Times" w:hAnsi="Times" w:cstheme="minorHAnsi"/>
          <w:sz w:val="20"/>
          <w:szCs w:val="20"/>
        </w:rPr>
        <w:t xml:space="preserve"> </w:t>
      </w:r>
      <w:r w:rsidRPr="00D078A7">
        <w:rPr>
          <w:rFonts w:ascii="Times" w:hAnsi="Times" w:cstheme="minorHAnsi"/>
          <w:sz w:val="20"/>
          <w:szCs w:val="20"/>
        </w:rPr>
        <w:fldChar w:fldCharType="begin">
          <w:ffData>
            <w:name w:val=""/>
            <w:enabled/>
            <w:calcOnExit w:val="0"/>
            <w:checkBox>
              <w:sizeAuto/>
              <w:default w:val="0"/>
            </w:checkBox>
          </w:ffData>
        </w:fldChar>
      </w:r>
      <w:r w:rsidRPr="00D078A7">
        <w:rPr>
          <w:rFonts w:ascii="Times" w:hAnsi="Times" w:cstheme="minorHAnsi"/>
          <w:sz w:val="20"/>
          <w:szCs w:val="20"/>
        </w:rPr>
        <w:instrText xml:space="preserve"> FORMCHECKBOX </w:instrText>
      </w:r>
      <w:r w:rsidR="00000000">
        <w:rPr>
          <w:rFonts w:ascii="Times" w:hAnsi="Times" w:cstheme="minorHAnsi"/>
          <w:sz w:val="20"/>
          <w:szCs w:val="20"/>
        </w:rPr>
      </w:r>
      <w:r w:rsidR="00000000">
        <w:rPr>
          <w:rFonts w:ascii="Times" w:hAnsi="Times" w:cstheme="minorHAnsi"/>
          <w:sz w:val="20"/>
          <w:szCs w:val="20"/>
        </w:rPr>
        <w:fldChar w:fldCharType="separate"/>
      </w:r>
      <w:r w:rsidRPr="00D078A7">
        <w:rPr>
          <w:rFonts w:ascii="Times" w:hAnsi="Times" w:cstheme="minorHAnsi"/>
          <w:sz w:val="20"/>
          <w:szCs w:val="20"/>
        </w:rPr>
        <w:fldChar w:fldCharType="end"/>
      </w:r>
      <w:r w:rsidRPr="00D078A7">
        <w:rPr>
          <w:rFonts w:ascii="Times" w:hAnsi="Times" w:cstheme="minorHAnsi"/>
          <w:sz w:val="20"/>
          <w:szCs w:val="20"/>
        </w:rPr>
        <w:t xml:space="preserve"> Other:</w:t>
      </w:r>
    </w:p>
    <w:p w14:paraId="3DEEE320" w14:textId="77777777" w:rsidR="0005009C" w:rsidRPr="00D078A7" w:rsidRDefault="0005009C" w:rsidP="0005009C">
      <w:pPr>
        <w:tabs>
          <w:tab w:val="left" w:pos="1980"/>
        </w:tabs>
        <w:ind w:left="1170"/>
        <w:rPr>
          <w:rFonts w:ascii="Times" w:hAnsi="Times" w:cstheme="minorHAnsi"/>
          <w:sz w:val="20"/>
          <w:szCs w:val="20"/>
        </w:rPr>
      </w:pPr>
    </w:p>
    <w:p w14:paraId="108C0B4F" w14:textId="77777777" w:rsidR="0005009C" w:rsidRPr="00D078A7" w:rsidRDefault="0005009C" w:rsidP="0005009C">
      <w:pPr>
        <w:pStyle w:val="ListParagraph"/>
        <w:numPr>
          <w:ilvl w:val="0"/>
          <w:numId w:val="16"/>
        </w:numPr>
        <w:spacing w:line="276" w:lineRule="auto"/>
        <w:contextualSpacing/>
        <w:rPr>
          <w:rFonts w:ascii="Times" w:hAnsi="Times" w:cstheme="minorHAnsi"/>
          <w:b/>
          <w:sz w:val="20"/>
          <w:szCs w:val="20"/>
        </w:rPr>
      </w:pPr>
      <w:r w:rsidRPr="00D078A7">
        <w:rPr>
          <w:rFonts w:ascii="Times" w:hAnsi="Times" w:cstheme="minorHAnsi"/>
          <w:b/>
          <w:sz w:val="20"/>
          <w:szCs w:val="20"/>
          <w:u w:val="single"/>
        </w:rPr>
        <w:t>For new policies</w:t>
      </w:r>
      <w:r w:rsidRPr="00D078A7">
        <w:rPr>
          <w:rFonts w:ascii="Times" w:hAnsi="Times" w:cstheme="minorHAnsi"/>
          <w:b/>
          <w:sz w:val="20"/>
          <w:szCs w:val="20"/>
        </w:rPr>
        <w:t xml:space="preserve">: Provide a preliminary draft using the policy template that can be found at </w:t>
      </w:r>
      <w:hyperlink r:id="rId11" w:history="1">
        <w:r w:rsidRPr="00D078A7">
          <w:rPr>
            <w:rStyle w:val="Hyperlink"/>
            <w:rFonts w:ascii="Times" w:hAnsi="Times" w:cstheme="minorHAnsi"/>
            <w:b/>
            <w:sz w:val="20"/>
            <w:szCs w:val="20"/>
          </w:rPr>
          <w:t>http://www.utexas.edu/compliance/policy/</w:t>
        </w:r>
      </w:hyperlink>
      <w:r w:rsidRPr="00D078A7">
        <w:rPr>
          <w:rFonts w:ascii="Times" w:hAnsi="Times" w:cstheme="minorHAnsi"/>
          <w:b/>
          <w:sz w:val="20"/>
          <w:szCs w:val="20"/>
        </w:rPr>
        <w:t xml:space="preserve"> . Fill in as much of the policy template sections as feasible at this point knowing the policy draft can be refined further in the process.</w:t>
      </w:r>
    </w:p>
    <w:p w14:paraId="7393EDE9" w14:textId="77777777" w:rsidR="00FF640F" w:rsidRPr="00FF640F" w:rsidRDefault="00FF640F" w:rsidP="00FF640F">
      <w:pPr>
        <w:tabs>
          <w:tab w:val="right" w:pos="8910"/>
        </w:tabs>
        <w:ind w:left="1080"/>
        <w:rPr>
          <w:rFonts w:ascii="Times" w:hAnsi="Times" w:cstheme="minorHAnsi"/>
          <w:b/>
          <w:sz w:val="10"/>
          <w:szCs w:val="10"/>
          <w:u w:val="single"/>
        </w:rPr>
      </w:pPr>
    </w:p>
    <w:p w14:paraId="0D1AFFA7" w14:textId="77777777" w:rsidR="00FF640F" w:rsidRPr="00FF640F" w:rsidRDefault="00FF640F" w:rsidP="00FF640F">
      <w:pPr>
        <w:tabs>
          <w:tab w:val="right" w:pos="8910"/>
        </w:tabs>
        <w:ind w:left="1080"/>
        <w:rPr>
          <w:rFonts w:ascii="Times" w:hAnsi="Times" w:cstheme="minorHAnsi"/>
          <w:b/>
          <w:sz w:val="10"/>
          <w:szCs w:val="10"/>
          <w:u w:val="single"/>
        </w:rPr>
      </w:pPr>
      <w:r w:rsidRPr="00FF640F">
        <w:rPr>
          <w:rFonts w:ascii="Times" w:hAnsi="Times" w:cstheme="minorHAnsi"/>
          <w:b/>
          <w:sz w:val="10"/>
          <w:szCs w:val="10"/>
          <w:u w:val="single"/>
        </w:rPr>
        <w:tab/>
      </w:r>
    </w:p>
    <w:p w14:paraId="5FCE74D2" w14:textId="77777777" w:rsidR="00FF640F" w:rsidRPr="00FF640F" w:rsidRDefault="00FF640F" w:rsidP="00FF640F">
      <w:pPr>
        <w:tabs>
          <w:tab w:val="right" w:pos="8910"/>
        </w:tabs>
        <w:ind w:left="1080"/>
        <w:rPr>
          <w:rFonts w:ascii="Times" w:hAnsi="Times" w:cstheme="minorHAnsi"/>
          <w:b/>
          <w:sz w:val="10"/>
          <w:szCs w:val="10"/>
          <w:u w:val="single"/>
        </w:rPr>
      </w:pPr>
      <w:r w:rsidRPr="00FF640F">
        <w:rPr>
          <w:rFonts w:ascii="Times" w:hAnsi="Times" w:cstheme="minorHAnsi"/>
          <w:b/>
          <w:sz w:val="10"/>
          <w:szCs w:val="10"/>
          <w:u w:val="single"/>
        </w:rPr>
        <w:tab/>
      </w:r>
    </w:p>
    <w:p w14:paraId="4437CC9B" w14:textId="77777777" w:rsidR="00FF640F" w:rsidRDefault="00FF640F" w:rsidP="00655137">
      <w:pPr>
        <w:pStyle w:val="Heading3"/>
        <w:spacing w:before="0" w:beforeAutospacing="0" w:after="0" w:afterAutospacing="0"/>
        <w:ind w:left="1080" w:right="720"/>
        <w:rPr>
          <w:rFonts w:ascii="Times" w:hAnsi="Times"/>
          <w:b w:val="0"/>
          <w:i/>
          <w:sz w:val="20"/>
          <w:szCs w:val="20"/>
        </w:rPr>
      </w:pPr>
    </w:p>
    <w:p w14:paraId="3EFEA496" w14:textId="22616E94" w:rsidR="00655137" w:rsidRPr="00FD48C2" w:rsidRDefault="00655137" w:rsidP="00655137">
      <w:pPr>
        <w:pStyle w:val="Heading3"/>
        <w:spacing w:before="0" w:beforeAutospacing="0" w:after="0" w:afterAutospacing="0"/>
        <w:ind w:left="1080" w:right="720"/>
        <w:rPr>
          <w:rFonts w:ascii="Times" w:hAnsi="Times"/>
          <w:b w:val="0"/>
          <w:sz w:val="20"/>
          <w:szCs w:val="20"/>
        </w:rPr>
      </w:pPr>
      <w:r w:rsidRPr="00FD48C2">
        <w:rPr>
          <w:rFonts w:ascii="Times" w:hAnsi="Times"/>
          <w:b w:val="0"/>
          <w:i/>
          <w:sz w:val="20"/>
          <w:szCs w:val="20"/>
        </w:rPr>
        <w:t>Handbook of Operating Procedures</w:t>
      </w:r>
      <w:r w:rsidRPr="00FD48C2">
        <w:rPr>
          <w:rFonts w:ascii="Times" w:hAnsi="Times"/>
          <w:b w:val="0"/>
          <w:sz w:val="20"/>
          <w:szCs w:val="20"/>
        </w:rPr>
        <w:t xml:space="preserve"> 2-</w:t>
      </w:r>
      <w:r w:rsidR="0004378F">
        <w:rPr>
          <w:rFonts w:ascii="Times" w:hAnsi="Times"/>
          <w:b w:val="0"/>
          <w:sz w:val="20"/>
          <w:szCs w:val="20"/>
        </w:rPr>
        <w:t>11</w:t>
      </w:r>
      <w:r w:rsidRPr="00FD48C2">
        <w:rPr>
          <w:rFonts w:ascii="Times" w:hAnsi="Times"/>
          <w:b w:val="0"/>
          <w:sz w:val="20"/>
          <w:szCs w:val="20"/>
        </w:rPr>
        <w:t>20</w:t>
      </w:r>
    </w:p>
    <w:p w14:paraId="49FCE269" w14:textId="7AF7EDA7" w:rsidR="00655137" w:rsidRDefault="0004378F" w:rsidP="00655137">
      <w:pPr>
        <w:ind w:left="1080"/>
        <w:rPr>
          <w:rFonts w:ascii="Times" w:hAnsi="Times"/>
          <w:b/>
          <w:sz w:val="20"/>
          <w:szCs w:val="20"/>
        </w:rPr>
      </w:pPr>
      <w:r w:rsidRPr="0004378F">
        <w:rPr>
          <w:rFonts w:ascii="Times" w:hAnsi="Times"/>
          <w:b/>
          <w:sz w:val="20"/>
          <w:szCs w:val="20"/>
        </w:rPr>
        <w:t>BY-LAWS OF THE FACULTY COUNCIL</w:t>
      </w:r>
    </w:p>
    <w:p w14:paraId="7F6A3682" w14:textId="77777777" w:rsidR="00ED346B" w:rsidRDefault="00ED346B" w:rsidP="00ED346B">
      <w:pPr>
        <w:ind w:left="1080"/>
        <w:rPr>
          <w:rFonts w:ascii="Times" w:hAnsi="Times"/>
          <w:sz w:val="20"/>
          <w:szCs w:val="20"/>
        </w:rPr>
      </w:pPr>
    </w:p>
    <w:p w14:paraId="1F37F162" w14:textId="28BA123D" w:rsidR="00ED346B" w:rsidRPr="00D078A7" w:rsidRDefault="00ED346B" w:rsidP="00ED346B">
      <w:pPr>
        <w:ind w:left="1080"/>
        <w:rPr>
          <w:rFonts w:ascii="Times" w:hAnsi="Times"/>
          <w:sz w:val="20"/>
          <w:szCs w:val="20"/>
        </w:rPr>
      </w:pPr>
      <w:r w:rsidRPr="00D078A7">
        <w:rPr>
          <w:rFonts w:ascii="Times" w:hAnsi="Times"/>
          <w:sz w:val="20"/>
          <w:szCs w:val="20"/>
        </w:rPr>
        <w:t xml:space="preserve">{No changes </w:t>
      </w:r>
      <w:r>
        <w:rPr>
          <w:rFonts w:ascii="Times" w:hAnsi="Times"/>
          <w:sz w:val="20"/>
          <w:szCs w:val="20"/>
        </w:rPr>
        <w:t xml:space="preserve">up </w:t>
      </w:r>
      <w:r w:rsidRPr="00D078A7">
        <w:rPr>
          <w:rFonts w:ascii="Times" w:hAnsi="Times"/>
          <w:sz w:val="20"/>
          <w:szCs w:val="20"/>
        </w:rPr>
        <w:t xml:space="preserve">to this </w:t>
      </w:r>
      <w:r>
        <w:rPr>
          <w:rFonts w:ascii="Times" w:hAnsi="Times"/>
          <w:sz w:val="20"/>
          <w:szCs w:val="20"/>
        </w:rPr>
        <w:t>point</w:t>
      </w:r>
      <w:r w:rsidRPr="00D078A7">
        <w:rPr>
          <w:rFonts w:ascii="Times" w:hAnsi="Times"/>
          <w:sz w:val="20"/>
          <w:szCs w:val="20"/>
        </w:rPr>
        <w:t>.}</w:t>
      </w:r>
    </w:p>
    <w:p w14:paraId="00ED007A" w14:textId="77777777" w:rsidR="00ED346B" w:rsidRPr="0004378F" w:rsidRDefault="00ED346B" w:rsidP="00655137">
      <w:pPr>
        <w:ind w:left="1080"/>
        <w:rPr>
          <w:rFonts w:ascii="Times" w:hAnsi="Times"/>
          <w:b/>
          <w:sz w:val="20"/>
          <w:szCs w:val="20"/>
        </w:rPr>
      </w:pPr>
    </w:p>
    <w:p w14:paraId="6927A495" w14:textId="7965E49B" w:rsidR="00655137" w:rsidRPr="00ED346B" w:rsidRDefault="00ED346B" w:rsidP="00ED346B">
      <w:pPr>
        <w:pStyle w:val="ListParagraph"/>
        <w:numPr>
          <w:ilvl w:val="4"/>
          <w:numId w:val="37"/>
        </w:numPr>
        <w:ind w:left="1440"/>
        <w:rPr>
          <w:rFonts w:ascii="Times" w:hAnsi="Times"/>
          <w:sz w:val="20"/>
          <w:szCs w:val="20"/>
        </w:rPr>
      </w:pPr>
      <w:r>
        <w:rPr>
          <w:rFonts w:ascii="Times" w:hAnsi="Times"/>
          <w:b/>
          <w:sz w:val="20"/>
          <w:szCs w:val="20"/>
        </w:rPr>
        <w:t>Legislation.</w:t>
      </w:r>
    </w:p>
    <w:p w14:paraId="73777D8A" w14:textId="77777777" w:rsidR="00C672EB" w:rsidRDefault="00C672EB" w:rsidP="00655137">
      <w:pPr>
        <w:ind w:left="1800" w:hanging="360"/>
        <w:rPr>
          <w:rFonts w:ascii="Times" w:hAnsi="Times"/>
          <w:sz w:val="20"/>
          <w:szCs w:val="20"/>
        </w:rPr>
      </w:pPr>
    </w:p>
    <w:p w14:paraId="5360E810" w14:textId="77777777" w:rsidR="00ED346B" w:rsidRDefault="00ED346B" w:rsidP="00655137">
      <w:pPr>
        <w:ind w:left="1800" w:hanging="360"/>
        <w:rPr>
          <w:rFonts w:ascii="Times" w:hAnsi="Times"/>
          <w:sz w:val="20"/>
          <w:szCs w:val="20"/>
        </w:rPr>
      </w:pPr>
      <w:r w:rsidRPr="00D078A7">
        <w:rPr>
          <w:rFonts w:ascii="Times" w:hAnsi="Times"/>
          <w:sz w:val="20"/>
          <w:szCs w:val="20"/>
        </w:rPr>
        <w:t xml:space="preserve">{No changes </w:t>
      </w:r>
      <w:r>
        <w:rPr>
          <w:rFonts w:ascii="Times" w:hAnsi="Times"/>
          <w:sz w:val="20"/>
          <w:szCs w:val="20"/>
        </w:rPr>
        <w:t xml:space="preserve">up </w:t>
      </w:r>
      <w:r w:rsidRPr="00D078A7">
        <w:rPr>
          <w:rFonts w:ascii="Times" w:hAnsi="Times"/>
          <w:sz w:val="20"/>
          <w:szCs w:val="20"/>
        </w:rPr>
        <w:t xml:space="preserve">to this </w:t>
      </w:r>
      <w:r>
        <w:rPr>
          <w:rFonts w:ascii="Times" w:hAnsi="Times"/>
          <w:sz w:val="20"/>
          <w:szCs w:val="20"/>
        </w:rPr>
        <w:t>point</w:t>
      </w:r>
      <w:r w:rsidRPr="00D078A7">
        <w:rPr>
          <w:rFonts w:ascii="Times" w:hAnsi="Times"/>
          <w:sz w:val="20"/>
          <w:szCs w:val="20"/>
        </w:rPr>
        <w:t>.}</w:t>
      </w:r>
    </w:p>
    <w:p w14:paraId="4A1812EA" w14:textId="77777777" w:rsidR="00C672EB" w:rsidRDefault="00C672EB" w:rsidP="00655137">
      <w:pPr>
        <w:ind w:left="1800" w:hanging="360"/>
        <w:rPr>
          <w:rFonts w:ascii="Times" w:hAnsi="Times"/>
          <w:sz w:val="20"/>
          <w:szCs w:val="20"/>
        </w:rPr>
      </w:pPr>
    </w:p>
    <w:p w14:paraId="68A1EA4D" w14:textId="3A0FEA27" w:rsidR="00ED346B" w:rsidRDefault="00ED346B" w:rsidP="00ED346B">
      <w:pPr>
        <w:pStyle w:val="ListParagraph"/>
        <w:numPr>
          <w:ilvl w:val="0"/>
          <w:numId w:val="43"/>
        </w:numPr>
        <w:ind w:left="1890"/>
        <w:rPr>
          <w:rFonts w:ascii="Times" w:hAnsi="Times"/>
          <w:sz w:val="20"/>
          <w:szCs w:val="20"/>
        </w:rPr>
      </w:pPr>
      <w:r>
        <w:rPr>
          <w:rFonts w:ascii="Times" w:hAnsi="Times"/>
          <w:sz w:val="20"/>
          <w:szCs w:val="20"/>
        </w:rPr>
        <w:t>Proposed legislation shall be classified by the Secretary for handling as follows:</w:t>
      </w:r>
    </w:p>
    <w:p w14:paraId="189A778C" w14:textId="77777777" w:rsidR="00C672EB" w:rsidRDefault="00C672EB" w:rsidP="00ED346B">
      <w:pPr>
        <w:ind w:left="1890"/>
        <w:rPr>
          <w:rFonts w:ascii="Times" w:hAnsi="Times"/>
          <w:sz w:val="20"/>
          <w:szCs w:val="20"/>
        </w:rPr>
      </w:pPr>
    </w:p>
    <w:p w14:paraId="2A5D38A9" w14:textId="77777777" w:rsidR="00ED346B" w:rsidRDefault="00ED346B" w:rsidP="00ED346B">
      <w:pPr>
        <w:ind w:left="1890"/>
        <w:rPr>
          <w:rFonts w:ascii="Times" w:hAnsi="Times"/>
          <w:sz w:val="20"/>
          <w:szCs w:val="20"/>
        </w:rPr>
      </w:pPr>
      <w:r w:rsidRPr="00ED346B">
        <w:rPr>
          <w:rFonts w:ascii="Times" w:hAnsi="Times"/>
          <w:sz w:val="20"/>
          <w:szCs w:val="20"/>
        </w:rPr>
        <w:t>{No changes up to this point.}</w:t>
      </w:r>
    </w:p>
    <w:p w14:paraId="78E8F5D8" w14:textId="77777777" w:rsidR="00C672EB" w:rsidRPr="00ED346B" w:rsidRDefault="00C672EB" w:rsidP="00ED346B">
      <w:pPr>
        <w:ind w:left="1890"/>
        <w:rPr>
          <w:rFonts w:ascii="Times" w:hAnsi="Times"/>
          <w:sz w:val="20"/>
          <w:szCs w:val="20"/>
        </w:rPr>
      </w:pPr>
    </w:p>
    <w:p w14:paraId="0CAECF53" w14:textId="77777777" w:rsidR="00ED346B" w:rsidRPr="00840B2A" w:rsidRDefault="00ED346B" w:rsidP="00ED346B">
      <w:pPr>
        <w:numPr>
          <w:ilvl w:val="0"/>
          <w:numId w:val="44"/>
        </w:numPr>
        <w:tabs>
          <w:tab w:val="left" w:pos="1080"/>
        </w:tabs>
        <w:ind w:left="2250"/>
        <w:rPr>
          <w:sz w:val="20"/>
          <w:szCs w:val="20"/>
        </w:rPr>
      </w:pPr>
      <w:r w:rsidRPr="00840B2A">
        <w:rPr>
          <w:sz w:val="20"/>
          <w:szCs w:val="20"/>
        </w:rPr>
        <w:t xml:space="preserve">Legislation submitted to the Faculty Council that must subsequently be submitted to the entire General Faculty for adoption before being transmitted to the President, and, if appropriate, to UT System and the Texas Higher Education Coordinating Board for adoption shall be classified as </w:t>
      </w:r>
      <w:r w:rsidRPr="00840B2A">
        <w:rPr>
          <w:i/>
          <w:iCs/>
          <w:sz w:val="20"/>
          <w:szCs w:val="20"/>
        </w:rPr>
        <w:t>major</w:t>
      </w:r>
      <w:r w:rsidRPr="00840B2A">
        <w:rPr>
          <w:sz w:val="20"/>
          <w:szCs w:val="20"/>
        </w:rPr>
        <w:t xml:space="preserve"> legislation. Once the Faculty Council has acted on </w:t>
      </w:r>
      <w:r w:rsidRPr="00840B2A">
        <w:rPr>
          <w:i/>
          <w:iCs/>
          <w:sz w:val="20"/>
          <w:szCs w:val="20"/>
        </w:rPr>
        <w:t>major</w:t>
      </w:r>
      <w:r w:rsidRPr="00840B2A">
        <w:rPr>
          <w:sz w:val="20"/>
          <w:szCs w:val="20"/>
        </w:rPr>
        <w:t xml:space="preserve"> legislation, affirmatively or negatively, the legislation must be submitted to the General Faculty for final action.</w:t>
      </w:r>
    </w:p>
    <w:p w14:paraId="295452A9" w14:textId="11578E05" w:rsidR="00ED346B" w:rsidRPr="00840B2A" w:rsidRDefault="00ED346B" w:rsidP="00C672EB">
      <w:pPr>
        <w:numPr>
          <w:ilvl w:val="0"/>
          <w:numId w:val="45"/>
        </w:numPr>
        <w:ind w:left="2610"/>
        <w:rPr>
          <w:sz w:val="20"/>
          <w:szCs w:val="20"/>
        </w:rPr>
      </w:pPr>
      <w:r w:rsidRPr="00840B2A">
        <w:rPr>
          <w:i/>
          <w:iCs/>
          <w:sz w:val="20"/>
          <w:szCs w:val="20"/>
        </w:rPr>
        <w:t xml:space="preserve">Major </w:t>
      </w:r>
      <w:r w:rsidRPr="00840B2A">
        <w:rPr>
          <w:sz w:val="20"/>
          <w:szCs w:val="20"/>
        </w:rPr>
        <w:t xml:space="preserve">legislation approved by the Faculty Council shall be sent to the General Faculty by the Secretary with notification that it will be presented to the President, and, if appropriate, to UT System and the Texas Higher Education Coordinating Board for approval as General Faculty legislation unless signed protests, in writing, with reasons, have been received by the Secretary from </w:t>
      </w:r>
      <w:r w:rsidR="00C672EB">
        <w:rPr>
          <w:sz w:val="20"/>
          <w:szCs w:val="20"/>
        </w:rPr>
        <w:t>[</w:t>
      </w:r>
      <w:r w:rsidRPr="00C672EB">
        <w:rPr>
          <w:strike/>
          <w:sz w:val="20"/>
          <w:szCs w:val="20"/>
        </w:rPr>
        <w:t>twenty-five (25)</w:t>
      </w:r>
      <w:r w:rsidR="00C672EB">
        <w:rPr>
          <w:sz w:val="20"/>
          <w:szCs w:val="20"/>
        </w:rPr>
        <w:t>]</w:t>
      </w:r>
      <w:r w:rsidRPr="00840B2A">
        <w:rPr>
          <w:sz w:val="20"/>
          <w:szCs w:val="20"/>
        </w:rPr>
        <w:t xml:space="preserve"> </w:t>
      </w:r>
      <w:r w:rsidR="00336580" w:rsidRPr="00336580">
        <w:rPr>
          <w:rFonts w:ascii="Times" w:hAnsi="Times" w:cs="Times"/>
          <w:color w:val="474747"/>
          <w:sz w:val="20"/>
          <w:szCs w:val="20"/>
          <w:u w:val="single"/>
        </w:rPr>
        <w:t>3%</w:t>
      </w:r>
      <w:r w:rsidR="00C672EB">
        <w:rPr>
          <w:sz w:val="20"/>
          <w:szCs w:val="20"/>
          <w:u w:val="single"/>
        </w:rPr>
        <w:t xml:space="preserve"> </w:t>
      </w:r>
      <w:r w:rsidR="00C672EB" w:rsidRPr="00C672EB">
        <w:rPr>
          <w:sz w:val="20"/>
          <w:szCs w:val="20"/>
          <w:u w:val="single"/>
        </w:rPr>
        <w:t>of the</w:t>
      </w:r>
      <w:r w:rsidR="00C672EB">
        <w:rPr>
          <w:sz w:val="20"/>
          <w:szCs w:val="20"/>
        </w:rPr>
        <w:t xml:space="preserve"> </w:t>
      </w:r>
      <w:r w:rsidRPr="00C672EB">
        <w:rPr>
          <w:sz w:val="20"/>
          <w:szCs w:val="20"/>
        </w:rPr>
        <w:t>voting</w:t>
      </w:r>
      <w:r w:rsidRPr="00840B2A">
        <w:rPr>
          <w:sz w:val="20"/>
          <w:szCs w:val="20"/>
        </w:rPr>
        <w:t xml:space="preserve"> members of the General Faculty within twenty-one (21) calendar days after notification, excluding official University holidays. If sufficient signed protests are received, the legislation shall be presented to the General Faculty for discussion at a meeting, which shall be </w:t>
      </w:r>
      <w:r w:rsidRPr="00840B2A">
        <w:rPr>
          <w:sz w:val="20"/>
          <w:szCs w:val="20"/>
        </w:rPr>
        <w:lastRenderedPageBreak/>
        <w:t>held as early as practicable, and in no case later than thirty (30) days after the protest has been made.</w:t>
      </w:r>
    </w:p>
    <w:p w14:paraId="22F3D704" w14:textId="226D6ABD" w:rsidR="00ED346B" w:rsidRPr="00840B2A" w:rsidRDefault="00ED346B" w:rsidP="00C672EB">
      <w:pPr>
        <w:numPr>
          <w:ilvl w:val="0"/>
          <w:numId w:val="46"/>
        </w:numPr>
        <w:ind w:left="2610"/>
        <w:rPr>
          <w:sz w:val="20"/>
          <w:szCs w:val="20"/>
        </w:rPr>
      </w:pPr>
      <w:r w:rsidRPr="00840B2A">
        <w:rPr>
          <w:i/>
          <w:iCs/>
          <w:sz w:val="20"/>
          <w:szCs w:val="20"/>
        </w:rPr>
        <w:t>Major</w:t>
      </w:r>
      <w:r w:rsidRPr="00840B2A">
        <w:rPr>
          <w:sz w:val="20"/>
          <w:szCs w:val="20"/>
        </w:rPr>
        <w:t xml:space="preserve"> legislation not approved or else fundamentally amended by the Faculty Council shall be sent to the General Faculty by the Secretary with notification that if protests of this Council action are received by the Secretary from </w:t>
      </w:r>
      <w:r w:rsidR="00C672EB">
        <w:rPr>
          <w:sz w:val="20"/>
          <w:szCs w:val="20"/>
        </w:rPr>
        <w:t>[</w:t>
      </w:r>
      <w:r w:rsidR="00C672EB" w:rsidRPr="00C672EB">
        <w:rPr>
          <w:strike/>
          <w:sz w:val="20"/>
          <w:szCs w:val="20"/>
        </w:rPr>
        <w:t>twenty-five (25)</w:t>
      </w:r>
      <w:r w:rsidR="00C672EB">
        <w:rPr>
          <w:sz w:val="20"/>
          <w:szCs w:val="20"/>
        </w:rPr>
        <w:t>]</w:t>
      </w:r>
      <w:r w:rsidR="00C672EB" w:rsidRPr="00840B2A">
        <w:rPr>
          <w:sz w:val="20"/>
          <w:szCs w:val="20"/>
        </w:rPr>
        <w:t xml:space="preserve"> </w:t>
      </w:r>
      <w:r w:rsidR="00336580" w:rsidRPr="00336580">
        <w:rPr>
          <w:rFonts w:ascii="Times" w:hAnsi="Times" w:cs="Times"/>
          <w:color w:val="474747"/>
          <w:sz w:val="20"/>
          <w:szCs w:val="20"/>
          <w:u w:val="single"/>
        </w:rPr>
        <w:t>3%</w:t>
      </w:r>
      <w:r w:rsidR="00C672EB">
        <w:rPr>
          <w:sz w:val="20"/>
          <w:szCs w:val="20"/>
          <w:u w:val="single"/>
        </w:rPr>
        <w:t xml:space="preserve"> </w:t>
      </w:r>
      <w:r w:rsidR="00C672EB" w:rsidRPr="00C672EB">
        <w:rPr>
          <w:sz w:val="20"/>
          <w:szCs w:val="20"/>
          <w:u w:val="single"/>
        </w:rPr>
        <w:t>of the</w:t>
      </w:r>
      <w:r w:rsidR="00C672EB">
        <w:rPr>
          <w:sz w:val="20"/>
          <w:szCs w:val="20"/>
        </w:rPr>
        <w:t xml:space="preserve"> </w:t>
      </w:r>
      <w:r w:rsidRPr="00840B2A">
        <w:rPr>
          <w:sz w:val="20"/>
          <w:szCs w:val="20"/>
        </w:rPr>
        <w:t>voting members of the General Faculty within twenty-one (21) calendar days after notification, excluding official University holidays, the legislation shall be presented to the General Faculty for a decision at a meeting, which shall be held as early as practicable and in no case later than thirty (30) calendar days, excluding official University holidays, after the protest has been made.</w:t>
      </w:r>
    </w:p>
    <w:p w14:paraId="3E68BE2E" w14:textId="77777777" w:rsidR="00FF640F" w:rsidRPr="00FF640F" w:rsidRDefault="00FF640F" w:rsidP="00FF640F">
      <w:pPr>
        <w:tabs>
          <w:tab w:val="right" w:pos="8910"/>
        </w:tabs>
        <w:ind w:left="1080"/>
        <w:rPr>
          <w:rFonts w:ascii="Times" w:hAnsi="Times" w:cstheme="minorHAnsi"/>
          <w:b/>
          <w:sz w:val="10"/>
          <w:szCs w:val="10"/>
          <w:u w:val="single"/>
        </w:rPr>
      </w:pPr>
    </w:p>
    <w:p w14:paraId="5354B68A" w14:textId="77777777" w:rsidR="00FF640F" w:rsidRPr="00FF640F" w:rsidRDefault="00FF640F" w:rsidP="00FF640F">
      <w:pPr>
        <w:tabs>
          <w:tab w:val="right" w:pos="8910"/>
        </w:tabs>
        <w:ind w:left="1080"/>
        <w:rPr>
          <w:rFonts w:ascii="Times" w:hAnsi="Times" w:cstheme="minorHAnsi"/>
          <w:b/>
          <w:sz w:val="10"/>
          <w:szCs w:val="10"/>
          <w:u w:val="single"/>
        </w:rPr>
      </w:pPr>
      <w:r w:rsidRPr="00FF640F">
        <w:rPr>
          <w:rFonts w:ascii="Times" w:hAnsi="Times" w:cstheme="minorHAnsi"/>
          <w:b/>
          <w:sz w:val="10"/>
          <w:szCs w:val="10"/>
          <w:u w:val="single"/>
        </w:rPr>
        <w:tab/>
      </w:r>
    </w:p>
    <w:p w14:paraId="73EB9F13" w14:textId="77777777" w:rsidR="00FF640F" w:rsidRPr="00FF640F" w:rsidRDefault="00FF640F" w:rsidP="00FF640F">
      <w:pPr>
        <w:tabs>
          <w:tab w:val="right" w:pos="8910"/>
        </w:tabs>
        <w:ind w:left="1080"/>
        <w:rPr>
          <w:rFonts w:ascii="Times" w:hAnsi="Times" w:cstheme="minorHAnsi"/>
          <w:b/>
          <w:sz w:val="10"/>
          <w:szCs w:val="10"/>
          <w:u w:val="single"/>
        </w:rPr>
      </w:pPr>
      <w:r w:rsidRPr="00FF640F">
        <w:rPr>
          <w:rFonts w:ascii="Times" w:hAnsi="Times" w:cstheme="minorHAnsi"/>
          <w:b/>
          <w:sz w:val="10"/>
          <w:szCs w:val="10"/>
          <w:u w:val="single"/>
        </w:rPr>
        <w:tab/>
      </w:r>
    </w:p>
    <w:p w14:paraId="31429F07" w14:textId="77777777" w:rsidR="00FF640F" w:rsidRDefault="00FF640F" w:rsidP="00FF640F">
      <w:pPr>
        <w:pStyle w:val="Heading3"/>
        <w:spacing w:before="0" w:beforeAutospacing="0" w:after="0" w:afterAutospacing="0"/>
        <w:ind w:left="1080" w:right="720"/>
        <w:rPr>
          <w:rFonts w:ascii="Times" w:hAnsi="Times"/>
          <w:b w:val="0"/>
          <w:i/>
          <w:sz w:val="20"/>
          <w:szCs w:val="20"/>
        </w:rPr>
      </w:pPr>
    </w:p>
    <w:p w14:paraId="578718A6" w14:textId="77777777" w:rsidR="00655137" w:rsidRPr="0005009C" w:rsidRDefault="00655137" w:rsidP="0005009C">
      <w:pPr>
        <w:pStyle w:val="ListParagraph"/>
        <w:numPr>
          <w:ilvl w:val="0"/>
          <w:numId w:val="19"/>
        </w:numPr>
        <w:spacing w:line="276" w:lineRule="auto"/>
        <w:contextualSpacing/>
        <w:rPr>
          <w:rFonts w:ascii="Times" w:hAnsi="Times" w:cstheme="minorHAnsi"/>
          <w:b/>
          <w:sz w:val="20"/>
          <w:szCs w:val="20"/>
        </w:rPr>
      </w:pPr>
      <w:r w:rsidRPr="0005009C">
        <w:rPr>
          <w:rFonts w:ascii="Times" w:hAnsi="Times" w:cstheme="minorHAnsi"/>
          <w:b/>
          <w:sz w:val="20"/>
          <w:szCs w:val="20"/>
        </w:rPr>
        <w:t>What foreseeable advantages will this policy bring to the University?</w:t>
      </w:r>
      <w:r w:rsidRPr="0005009C">
        <w:rPr>
          <w:rFonts w:ascii="Times" w:hAnsi="Times" w:cstheme="minorHAnsi"/>
          <w:sz w:val="20"/>
          <w:szCs w:val="20"/>
        </w:rPr>
        <w:t xml:space="preserve"> </w:t>
      </w:r>
    </w:p>
    <w:p w14:paraId="74C98480" w14:textId="334F506C" w:rsidR="00655137" w:rsidRPr="00D078A7" w:rsidRDefault="00C672EB" w:rsidP="00655137">
      <w:pPr>
        <w:ind w:left="1080"/>
        <w:contextualSpacing/>
        <w:rPr>
          <w:rFonts w:ascii="Times" w:hAnsi="Times" w:cstheme="minorHAnsi"/>
          <w:sz w:val="20"/>
          <w:szCs w:val="20"/>
        </w:rPr>
      </w:pPr>
      <w:r w:rsidRPr="0004378F">
        <w:rPr>
          <w:rFonts w:ascii="Times" w:hAnsi="Times"/>
          <w:sz w:val="20"/>
          <w:szCs w:val="20"/>
        </w:rPr>
        <w:t>A percentage of the faculty is a fairer criterion for the need to call a special meeting. Thus, the Committee proposes 3</w:t>
      </w:r>
      <w:r>
        <w:rPr>
          <w:rFonts w:ascii="Times" w:hAnsi="Times"/>
          <w:sz w:val="20"/>
          <w:szCs w:val="20"/>
        </w:rPr>
        <w:t xml:space="preserve"> percent</w:t>
      </w:r>
      <w:r w:rsidRPr="0004378F">
        <w:rPr>
          <w:rFonts w:ascii="Times" w:hAnsi="Times"/>
          <w:sz w:val="20"/>
          <w:szCs w:val="20"/>
        </w:rPr>
        <w:t xml:space="preserve">. At the current number of voting faculty, this would be about </w:t>
      </w:r>
      <w:r>
        <w:rPr>
          <w:rFonts w:ascii="Times" w:hAnsi="Times"/>
          <w:sz w:val="20"/>
          <w:szCs w:val="20"/>
        </w:rPr>
        <w:t>seventy-five</w:t>
      </w:r>
      <w:r w:rsidRPr="0004378F">
        <w:rPr>
          <w:rFonts w:ascii="Times" w:hAnsi="Times"/>
          <w:sz w:val="20"/>
          <w:szCs w:val="20"/>
        </w:rPr>
        <w:t xml:space="preserve"> protests.</w:t>
      </w:r>
    </w:p>
    <w:p w14:paraId="71ED076D" w14:textId="77777777" w:rsidR="00655137" w:rsidRPr="00D078A7" w:rsidRDefault="00655137" w:rsidP="00655137">
      <w:pPr>
        <w:tabs>
          <w:tab w:val="left" w:pos="1576"/>
        </w:tabs>
        <w:contextualSpacing/>
        <w:rPr>
          <w:rFonts w:ascii="Times" w:hAnsi="Times" w:cstheme="minorHAnsi"/>
          <w:sz w:val="20"/>
          <w:szCs w:val="20"/>
        </w:rPr>
      </w:pPr>
    </w:p>
    <w:p w14:paraId="2D42D437" w14:textId="77777777" w:rsidR="00655137" w:rsidRPr="0005009C" w:rsidRDefault="00655137" w:rsidP="0005009C">
      <w:pPr>
        <w:pStyle w:val="ListParagraph"/>
        <w:numPr>
          <w:ilvl w:val="0"/>
          <w:numId w:val="20"/>
        </w:numPr>
        <w:tabs>
          <w:tab w:val="left" w:pos="360"/>
          <w:tab w:val="left" w:pos="1800"/>
          <w:tab w:val="left" w:pos="3960"/>
          <w:tab w:val="left" w:pos="4680"/>
          <w:tab w:val="left" w:pos="6480"/>
        </w:tabs>
        <w:spacing w:line="276" w:lineRule="auto"/>
        <w:ind w:left="360"/>
        <w:contextualSpacing/>
        <w:rPr>
          <w:rFonts w:ascii="Times" w:hAnsi="Times" w:cstheme="minorHAnsi"/>
          <w:b/>
          <w:sz w:val="20"/>
          <w:szCs w:val="20"/>
          <w:u w:val="single"/>
        </w:rPr>
      </w:pPr>
      <w:r w:rsidRPr="0005009C">
        <w:rPr>
          <w:rFonts w:ascii="Times" w:hAnsi="Times" w:cstheme="minorHAnsi"/>
          <w:b/>
          <w:sz w:val="20"/>
          <w:szCs w:val="20"/>
          <w:u w:val="single"/>
        </w:rPr>
        <w:t>Policy Impact</w:t>
      </w:r>
    </w:p>
    <w:p w14:paraId="77D3FFF1" w14:textId="77777777" w:rsidR="00655137" w:rsidRPr="00D078A7" w:rsidRDefault="00655137" w:rsidP="00655137">
      <w:pPr>
        <w:tabs>
          <w:tab w:val="left" w:pos="1080"/>
          <w:tab w:val="left" w:pos="1800"/>
          <w:tab w:val="left" w:pos="3960"/>
          <w:tab w:val="left" w:pos="4680"/>
          <w:tab w:val="left" w:pos="5130"/>
        </w:tabs>
        <w:ind w:left="720"/>
        <w:contextualSpacing/>
        <w:rPr>
          <w:rFonts w:ascii="Times" w:hAnsi="Times" w:cstheme="minorHAnsi"/>
          <w:b/>
          <w:sz w:val="20"/>
          <w:szCs w:val="20"/>
        </w:rPr>
      </w:pPr>
      <w:r w:rsidRPr="00D078A7">
        <w:rPr>
          <w:rFonts w:ascii="Times" w:hAnsi="Times" w:cstheme="minorHAnsi"/>
          <w:b/>
          <w:sz w:val="20"/>
          <w:szCs w:val="20"/>
        </w:rPr>
        <w:t xml:space="preserve">List entities, offices, and other University community members affected by this policy: </w:t>
      </w:r>
      <w:r w:rsidRPr="00D078A7">
        <w:rPr>
          <w:rFonts w:ascii="Times" w:hAnsi="Times" w:cstheme="minorHAnsi"/>
          <w:sz w:val="20"/>
          <w:szCs w:val="20"/>
        </w:rPr>
        <w:t>Members of the General Faculty, Office of the President, and the Office of the Executive Vice President.</w:t>
      </w:r>
    </w:p>
    <w:p w14:paraId="1B0EC913" w14:textId="77777777" w:rsidR="00655137" w:rsidRPr="00D078A7" w:rsidRDefault="00655137" w:rsidP="00655137">
      <w:pPr>
        <w:tabs>
          <w:tab w:val="left" w:pos="1576"/>
        </w:tabs>
        <w:contextualSpacing/>
        <w:rPr>
          <w:rFonts w:ascii="Times" w:hAnsi="Times" w:cstheme="minorHAnsi"/>
          <w:sz w:val="20"/>
          <w:szCs w:val="20"/>
        </w:rPr>
      </w:pPr>
    </w:p>
    <w:p w14:paraId="19C461A9" w14:textId="77777777" w:rsidR="00655137" w:rsidRPr="0005009C" w:rsidRDefault="00655137" w:rsidP="0005009C">
      <w:pPr>
        <w:pStyle w:val="ListParagraph"/>
        <w:numPr>
          <w:ilvl w:val="0"/>
          <w:numId w:val="21"/>
        </w:numPr>
        <w:tabs>
          <w:tab w:val="left" w:pos="1080"/>
          <w:tab w:val="left" w:pos="1800"/>
          <w:tab w:val="left" w:pos="3960"/>
          <w:tab w:val="left" w:pos="4680"/>
          <w:tab w:val="left" w:pos="5130"/>
        </w:tabs>
        <w:contextualSpacing/>
        <w:rPr>
          <w:rFonts w:ascii="Times" w:hAnsi="Times" w:cstheme="minorHAnsi"/>
          <w:b/>
          <w:sz w:val="20"/>
          <w:szCs w:val="20"/>
          <w:u w:val="single"/>
        </w:rPr>
      </w:pPr>
      <w:r w:rsidRPr="0005009C">
        <w:rPr>
          <w:rFonts w:ascii="Times" w:hAnsi="Times" w:cstheme="minorHAnsi"/>
          <w:b/>
          <w:sz w:val="20"/>
          <w:szCs w:val="20"/>
          <w:u w:val="single"/>
        </w:rPr>
        <w:t>Proposed Policy Development</w:t>
      </w:r>
    </w:p>
    <w:p w14:paraId="1DE355A1" w14:textId="77777777" w:rsidR="00655137" w:rsidRPr="00D078A7" w:rsidRDefault="00655137" w:rsidP="00655137">
      <w:pPr>
        <w:tabs>
          <w:tab w:val="left" w:pos="1080"/>
          <w:tab w:val="left" w:pos="1800"/>
          <w:tab w:val="left" w:pos="3960"/>
          <w:tab w:val="left" w:pos="4680"/>
          <w:tab w:val="left" w:pos="5130"/>
        </w:tabs>
        <w:ind w:left="720"/>
        <w:contextualSpacing/>
        <w:rPr>
          <w:rFonts w:ascii="Times" w:hAnsi="Times" w:cstheme="minorHAnsi"/>
          <w:b/>
          <w:sz w:val="20"/>
          <w:szCs w:val="20"/>
        </w:rPr>
      </w:pPr>
      <w:r w:rsidRPr="00D078A7">
        <w:rPr>
          <w:rFonts w:ascii="Times" w:hAnsi="Times" w:cstheme="minorHAnsi"/>
          <w:b/>
          <w:sz w:val="20"/>
          <w:szCs w:val="20"/>
        </w:rPr>
        <w:t xml:space="preserve"> Identify key stakeholders, affected parties and/or governance groups who have been consulted, or will be consulted in developing policy.</w:t>
      </w:r>
    </w:p>
    <w:p w14:paraId="3558D509" w14:textId="77777777" w:rsidR="00655137" w:rsidRPr="00D078A7" w:rsidRDefault="00655137" w:rsidP="00655137">
      <w:pPr>
        <w:pStyle w:val="ListParagraph"/>
        <w:tabs>
          <w:tab w:val="left" w:pos="1080"/>
          <w:tab w:val="left" w:pos="1800"/>
          <w:tab w:val="left" w:pos="3960"/>
          <w:tab w:val="left" w:pos="4680"/>
          <w:tab w:val="left" w:pos="5130"/>
        </w:tabs>
        <w:ind w:left="1080"/>
        <w:rPr>
          <w:rFonts w:ascii="Times" w:hAnsi="Times" w:cstheme="minorHAnsi"/>
          <w:sz w:val="20"/>
          <w:szCs w:val="20"/>
        </w:rPr>
      </w:pPr>
      <w:r w:rsidRPr="00D078A7">
        <w:rPr>
          <w:rFonts w:ascii="Times" w:hAnsi="Times" w:cstheme="minorHAnsi"/>
          <w:sz w:val="20"/>
          <w:szCs w:val="20"/>
        </w:rPr>
        <w:t xml:space="preserve">Faculty Council Executive Committee, Office of the President, Office of Legal Affairs, Office of the Executive Vice President and Provost, and UT System’s Office of the </w:t>
      </w:r>
      <w:r w:rsidRPr="00D078A7">
        <w:rPr>
          <w:rFonts w:ascii="Times" w:hAnsi="Times"/>
          <w:sz w:val="20"/>
          <w:szCs w:val="20"/>
        </w:rPr>
        <w:t>Vice Chancellor and Deputy General Counsel.</w:t>
      </w:r>
    </w:p>
    <w:p w14:paraId="2BF1820D" w14:textId="77777777" w:rsidR="00655137" w:rsidRDefault="00655137" w:rsidP="00655137">
      <w:pPr>
        <w:pStyle w:val="ListParagraph"/>
        <w:tabs>
          <w:tab w:val="left" w:pos="1576"/>
        </w:tabs>
        <w:contextualSpacing/>
        <w:rPr>
          <w:rFonts w:ascii="Times" w:hAnsi="Times" w:cstheme="minorHAnsi"/>
          <w:sz w:val="20"/>
          <w:szCs w:val="20"/>
        </w:rPr>
      </w:pPr>
    </w:p>
    <w:p w14:paraId="6B170702" w14:textId="77777777" w:rsidR="00655137" w:rsidRPr="00D078A7" w:rsidRDefault="00655137" w:rsidP="0005009C">
      <w:pPr>
        <w:pStyle w:val="ListParagraph"/>
        <w:numPr>
          <w:ilvl w:val="0"/>
          <w:numId w:val="22"/>
        </w:numPr>
        <w:tabs>
          <w:tab w:val="left" w:pos="1800"/>
          <w:tab w:val="left" w:pos="3960"/>
          <w:tab w:val="left" w:pos="4680"/>
          <w:tab w:val="left" w:pos="5130"/>
        </w:tabs>
        <w:contextualSpacing/>
        <w:rPr>
          <w:rFonts w:ascii="Times" w:hAnsi="Times" w:cstheme="minorHAnsi"/>
          <w:b/>
          <w:sz w:val="20"/>
          <w:szCs w:val="20"/>
          <w:u w:val="single"/>
        </w:rPr>
      </w:pPr>
      <w:r w:rsidRPr="00D078A7">
        <w:rPr>
          <w:rFonts w:ascii="Times" w:hAnsi="Times" w:cstheme="minorHAnsi"/>
          <w:b/>
          <w:sz w:val="20"/>
          <w:szCs w:val="20"/>
          <w:u w:val="single"/>
        </w:rPr>
        <w:t>Communications and Training</w:t>
      </w:r>
    </w:p>
    <w:p w14:paraId="6D74D335" w14:textId="6661C2EB" w:rsidR="00655137" w:rsidRPr="000320A9" w:rsidRDefault="00655137" w:rsidP="0005009C">
      <w:pPr>
        <w:pStyle w:val="ListParagraph"/>
        <w:numPr>
          <w:ilvl w:val="0"/>
          <w:numId w:val="23"/>
        </w:numPr>
        <w:spacing w:line="276" w:lineRule="auto"/>
        <w:contextualSpacing/>
        <w:rPr>
          <w:rFonts w:ascii="Times" w:hAnsi="Times" w:cstheme="minorHAnsi"/>
          <w:sz w:val="20"/>
          <w:szCs w:val="20"/>
        </w:rPr>
      </w:pPr>
      <w:r w:rsidRPr="000320A9">
        <w:rPr>
          <w:rFonts w:ascii="Times" w:hAnsi="Times" w:cstheme="minorHAnsi"/>
          <w:b/>
          <w:sz w:val="20"/>
          <w:szCs w:val="20"/>
        </w:rPr>
        <w:t>What types of communication and training activities will your office provide to build awareness and enable implementation of the policy?</w:t>
      </w:r>
      <w:r w:rsidRPr="000320A9">
        <w:rPr>
          <w:rFonts w:ascii="Times" w:hAnsi="Times" w:cstheme="minorHAnsi"/>
          <w:sz w:val="20"/>
          <w:szCs w:val="20"/>
        </w:rPr>
        <w:t xml:space="preserve"> Voting members of the General Faculty will vote to approve or disapprove the changes. If approved, the president will forward the changes to UT Sy</w:t>
      </w:r>
      <w:r w:rsidR="004C7F61" w:rsidRPr="000320A9">
        <w:rPr>
          <w:rFonts w:ascii="Times" w:hAnsi="Times" w:cstheme="minorHAnsi"/>
          <w:sz w:val="20"/>
          <w:szCs w:val="20"/>
        </w:rPr>
        <w:t>s</w:t>
      </w:r>
      <w:r w:rsidRPr="000320A9">
        <w:rPr>
          <w:rFonts w:ascii="Times" w:hAnsi="Times" w:cstheme="minorHAnsi"/>
          <w:sz w:val="20"/>
          <w:szCs w:val="20"/>
        </w:rPr>
        <w:t xml:space="preserve">tem. Upon final approval from UT System, the </w:t>
      </w:r>
      <w:r w:rsidR="000320A9">
        <w:rPr>
          <w:rFonts w:ascii="Times" w:hAnsi="Times" w:cstheme="minorHAnsi"/>
          <w:sz w:val="20"/>
          <w:szCs w:val="20"/>
        </w:rPr>
        <w:t>s</w:t>
      </w:r>
      <w:r w:rsidRPr="000320A9">
        <w:rPr>
          <w:rFonts w:ascii="Times" w:hAnsi="Times" w:cstheme="minorHAnsi"/>
          <w:sz w:val="20"/>
          <w:szCs w:val="20"/>
        </w:rPr>
        <w:t xml:space="preserve">ecretary of the General Faculty will report to the Faculty Council; The updated status is also posted on the Office of the General Faculty and Faculty Council’s website. </w:t>
      </w:r>
    </w:p>
    <w:p w14:paraId="35D77F48" w14:textId="77777777" w:rsidR="00655137" w:rsidRPr="00D078A7" w:rsidRDefault="00655137" w:rsidP="00655137">
      <w:pPr>
        <w:tabs>
          <w:tab w:val="left" w:pos="1576"/>
        </w:tabs>
        <w:contextualSpacing/>
        <w:rPr>
          <w:rFonts w:ascii="Times" w:hAnsi="Times" w:cstheme="minorHAnsi"/>
          <w:sz w:val="20"/>
          <w:szCs w:val="20"/>
        </w:rPr>
      </w:pPr>
    </w:p>
    <w:p w14:paraId="273ABDB5" w14:textId="77777777" w:rsidR="00655137" w:rsidRPr="00D078A7" w:rsidRDefault="00655137" w:rsidP="0005009C">
      <w:pPr>
        <w:pStyle w:val="ListParagraph"/>
        <w:numPr>
          <w:ilvl w:val="0"/>
          <w:numId w:val="24"/>
        </w:numPr>
        <w:spacing w:line="276" w:lineRule="auto"/>
        <w:contextualSpacing/>
        <w:rPr>
          <w:rFonts w:ascii="Times" w:hAnsi="Times" w:cstheme="minorHAnsi"/>
          <w:sz w:val="20"/>
          <w:szCs w:val="20"/>
        </w:rPr>
      </w:pPr>
      <w:r w:rsidRPr="00D078A7">
        <w:rPr>
          <w:rFonts w:ascii="Times" w:hAnsi="Times" w:cstheme="minorHAnsi"/>
          <w:b/>
          <w:sz w:val="20"/>
          <w:szCs w:val="20"/>
        </w:rPr>
        <w:t>Will initial or periodic training be required by law?</w:t>
      </w:r>
      <w:r w:rsidRPr="00D078A7">
        <w:rPr>
          <w:rFonts w:ascii="Times" w:hAnsi="Times" w:cstheme="minorHAnsi"/>
          <w:sz w:val="20"/>
          <w:szCs w:val="20"/>
        </w:rPr>
        <w:t xml:space="preserve"> None. If so, please explain how you will accomplish.</w:t>
      </w:r>
    </w:p>
    <w:p w14:paraId="138C8659" w14:textId="77777777" w:rsidR="00655137" w:rsidRPr="00D078A7" w:rsidRDefault="00655137" w:rsidP="00655137">
      <w:pPr>
        <w:pStyle w:val="ListParagraph"/>
        <w:ind w:left="1080"/>
        <w:rPr>
          <w:rFonts w:ascii="Times" w:hAnsi="Times" w:cstheme="minorHAnsi"/>
          <w:sz w:val="20"/>
          <w:szCs w:val="20"/>
        </w:rPr>
      </w:pPr>
    </w:p>
    <w:p w14:paraId="110AC3A6" w14:textId="77777777" w:rsidR="00655137" w:rsidRPr="00D078A7" w:rsidRDefault="00655137" w:rsidP="00655137">
      <w:pPr>
        <w:tabs>
          <w:tab w:val="left" w:pos="1698"/>
        </w:tabs>
        <w:rPr>
          <w:rFonts w:ascii="Times" w:hAnsi="Times" w:cstheme="minorHAnsi"/>
          <w:b/>
          <w:sz w:val="20"/>
          <w:szCs w:val="20"/>
        </w:rPr>
      </w:pPr>
      <w:r w:rsidRPr="00D078A7">
        <w:rPr>
          <w:rFonts w:ascii="Times" w:hAnsi="Times" w:cstheme="minorHAnsi"/>
          <w:b/>
          <w:sz w:val="20"/>
          <w:szCs w:val="20"/>
        </w:rPr>
        <w:t>Submitted by:</w:t>
      </w:r>
      <w:r w:rsidRPr="00D078A7">
        <w:rPr>
          <w:rFonts w:ascii="Times" w:hAnsi="Times" w:cstheme="minorHAnsi"/>
          <w:b/>
          <w:sz w:val="20"/>
          <w:szCs w:val="20"/>
        </w:rPr>
        <w:tab/>
      </w:r>
    </w:p>
    <w:p w14:paraId="65007D70" w14:textId="77777777" w:rsidR="00655137" w:rsidRPr="00D078A7" w:rsidRDefault="00655137" w:rsidP="00655137">
      <w:pPr>
        <w:tabs>
          <w:tab w:val="left" w:pos="1698"/>
        </w:tabs>
        <w:rPr>
          <w:rFonts w:ascii="Times" w:hAnsi="Times" w:cstheme="minorHAnsi"/>
          <w:b/>
          <w:sz w:val="20"/>
          <w:szCs w:val="20"/>
        </w:rPr>
      </w:pPr>
      <w:r w:rsidRPr="00D078A7">
        <w:rPr>
          <w:rFonts w:ascii="Times" w:hAnsi="Times"/>
          <w:noProof/>
          <w:sz w:val="20"/>
          <w:szCs w:val="20"/>
        </w:rPr>
        <w:drawing>
          <wp:anchor distT="0" distB="0" distL="114300" distR="114300" simplePos="0" relativeHeight="251659264" behindDoc="0" locked="0" layoutInCell="1" allowOverlap="1" wp14:anchorId="0C33FA96" wp14:editId="412103DD">
            <wp:simplePos x="0" y="0"/>
            <wp:positionH relativeFrom="column">
              <wp:posOffset>-5715</wp:posOffset>
            </wp:positionH>
            <wp:positionV relativeFrom="paragraph">
              <wp:posOffset>133350</wp:posOffset>
            </wp:positionV>
            <wp:extent cx="1557655" cy="533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765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90C20" w14:textId="77777777" w:rsidR="00655137" w:rsidRPr="00D078A7" w:rsidRDefault="00655137" w:rsidP="00655137">
      <w:pPr>
        <w:tabs>
          <w:tab w:val="left" w:pos="1698"/>
        </w:tabs>
        <w:rPr>
          <w:rFonts w:ascii="Times" w:hAnsi="Times" w:cstheme="minorHAnsi"/>
          <w:b/>
          <w:sz w:val="20"/>
          <w:szCs w:val="20"/>
        </w:rPr>
      </w:pPr>
    </w:p>
    <w:p w14:paraId="47B30AAE" w14:textId="77777777" w:rsidR="00655137" w:rsidRPr="00D078A7" w:rsidRDefault="00655137" w:rsidP="00655137">
      <w:pPr>
        <w:tabs>
          <w:tab w:val="left" w:pos="1698"/>
        </w:tabs>
        <w:rPr>
          <w:rFonts w:ascii="Times" w:hAnsi="Times" w:cstheme="minorHAnsi"/>
          <w:b/>
          <w:sz w:val="20"/>
          <w:szCs w:val="20"/>
        </w:rPr>
      </w:pPr>
    </w:p>
    <w:p w14:paraId="3AAD93FF" w14:textId="77777777" w:rsidR="00655137" w:rsidRPr="00D078A7" w:rsidRDefault="00655137" w:rsidP="00655137">
      <w:pPr>
        <w:tabs>
          <w:tab w:val="left" w:pos="1698"/>
        </w:tabs>
        <w:rPr>
          <w:rFonts w:ascii="Times" w:hAnsi="Times" w:cstheme="minorHAnsi"/>
          <w:b/>
          <w:sz w:val="20"/>
          <w:szCs w:val="20"/>
        </w:rPr>
      </w:pPr>
    </w:p>
    <w:p w14:paraId="30136EDC" w14:textId="002C85EF" w:rsidR="00655137" w:rsidRPr="00D078A7" w:rsidRDefault="00655137" w:rsidP="00655137">
      <w:pPr>
        <w:tabs>
          <w:tab w:val="left" w:pos="810"/>
          <w:tab w:val="left" w:pos="4410"/>
          <w:tab w:val="left" w:pos="5310"/>
          <w:tab w:val="left" w:pos="6210"/>
        </w:tabs>
        <w:rPr>
          <w:rFonts w:ascii="Times" w:hAnsi="Times" w:cstheme="minorHAnsi"/>
          <w:i/>
          <w:sz w:val="20"/>
          <w:szCs w:val="20"/>
        </w:rPr>
      </w:pPr>
      <w:r w:rsidRPr="00D078A7">
        <w:rPr>
          <w:rFonts w:ascii="Times" w:hAnsi="Times" w:cstheme="minorHAnsi"/>
          <w:i/>
          <w:sz w:val="20"/>
          <w:szCs w:val="20"/>
          <w:u w:val="single"/>
        </w:rPr>
        <w:tab/>
      </w:r>
      <w:r w:rsidRPr="00D078A7">
        <w:rPr>
          <w:rFonts w:ascii="Times" w:hAnsi="Times" w:cstheme="minorHAnsi"/>
          <w:i/>
          <w:sz w:val="20"/>
          <w:szCs w:val="20"/>
          <w:u w:val="single"/>
        </w:rPr>
        <w:tab/>
      </w:r>
      <w:r w:rsidRPr="00D078A7">
        <w:rPr>
          <w:rFonts w:ascii="Times" w:hAnsi="Times" w:cstheme="minorHAnsi"/>
          <w:i/>
          <w:sz w:val="20"/>
          <w:szCs w:val="20"/>
        </w:rPr>
        <w:tab/>
      </w:r>
      <w:r w:rsidRPr="00D078A7">
        <w:rPr>
          <w:rFonts w:ascii="Times" w:hAnsi="Times" w:cstheme="minorHAnsi"/>
          <w:i/>
          <w:sz w:val="20"/>
          <w:szCs w:val="20"/>
        </w:rPr>
        <w:tab/>
      </w:r>
      <w:r w:rsidRPr="00D078A7">
        <w:rPr>
          <w:rFonts w:ascii="Times" w:hAnsi="Times" w:cstheme="minorHAnsi"/>
          <w:i/>
          <w:sz w:val="20"/>
          <w:szCs w:val="20"/>
          <w:u w:val="single"/>
        </w:rPr>
        <w:t>January 2</w:t>
      </w:r>
      <w:r w:rsidR="004C7F61">
        <w:rPr>
          <w:rFonts w:ascii="Times" w:hAnsi="Times" w:cstheme="minorHAnsi"/>
          <w:i/>
          <w:sz w:val="20"/>
          <w:szCs w:val="20"/>
          <w:u w:val="single"/>
        </w:rPr>
        <w:t>6</w:t>
      </w:r>
      <w:r w:rsidRPr="00D078A7">
        <w:rPr>
          <w:rFonts w:ascii="Times" w:hAnsi="Times" w:cstheme="minorHAnsi"/>
          <w:i/>
          <w:sz w:val="20"/>
          <w:szCs w:val="20"/>
          <w:u w:val="single"/>
        </w:rPr>
        <w:t>, 201</w:t>
      </w:r>
      <w:r w:rsidR="004C7F61">
        <w:rPr>
          <w:rFonts w:ascii="Times" w:hAnsi="Times" w:cstheme="minorHAnsi"/>
          <w:i/>
          <w:sz w:val="20"/>
          <w:szCs w:val="20"/>
          <w:u w:val="single"/>
        </w:rPr>
        <w:t>5</w:t>
      </w:r>
    </w:p>
    <w:p w14:paraId="7490C3DD" w14:textId="77777777" w:rsidR="00655137" w:rsidRPr="00D078A7" w:rsidRDefault="00655137" w:rsidP="00655137">
      <w:pPr>
        <w:tabs>
          <w:tab w:val="left" w:pos="810"/>
          <w:tab w:val="left" w:pos="4410"/>
          <w:tab w:val="left" w:pos="5310"/>
          <w:tab w:val="left" w:pos="6570"/>
        </w:tabs>
        <w:rPr>
          <w:rFonts w:ascii="Times" w:hAnsi="Times" w:cstheme="minorHAnsi"/>
          <w:i/>
          <w:sz w:val="20"/>
          <w:szCs w:val="20"/>
        </w:rPr>
      </w:pPr>
      <w:r w:rsidRPr="00D078A7">
        <w:rPr>
          <w:rFonts w:ascii="Times" w:hAnsi="Times" w:cstheme="minorHAnsi"/>
          <w:i/>
          <w:sz w:val="20"/>
          <w:szCs w:val="20"/>
        </w:rPr>
        <w:t>Authorized Signature- Responsible Policy Owner</w:t>
      </w:r>
      <w:r w:rsidRPr="00D078A7">
        <w:rPr>
          <w:rFonts w:ascii="Times" w:hAnsi="Times" w:cstheme="minorHAnsi"/>
          <w:i/>
          <w:sz w:val="20"/>
          <w:szCs w:val="20"/>
        </w:rPr>
        <w:tab/>
      </w:r>
      <w:r w:rsidRPr="00D078A7">
        <w:rPr>
          <w:rFonts w:ascii="Times" w:hAnsi="Times" w:cstheme="minorHAnsi"/>
          <w:i/>
          <w:sz w:val="20"/>
          <w:szCs w:val="20"/>
        </w:rPr>
        <w:tab/>
      </w:r>
      <w:r w:rsidRPr="00D078A7">
        <w:rPr>
          <w:rFonts w:ascii="Times" w:hAnsi="Times" w:cstheme="minorHAnsi"/>
          <w:i/>
          <w:sz w:val="20"/>
          <w:szCs w:val="20"/>
        </w:rPr>
        <w:tab/>
        <w:t>Date</w:t>
      </w:r>
    </w:p>
    <w:p w14:paraId="70B6DC3C" w14:textId="77777777" w:rsidR="00655137" w:rsidRPr="00D078A7" w:rsidRDefault="00655137" w:rsidP="00655137">
      <w:pPr>
        <w:tabs>
          <w:tab w:val="left" w:pos="4500"/>
          <w:tab w:val="left" w:pos="5130"/>
          <w:tab w:val="left" w:pos="7110"/>
        </w:tabs>
        <w:rPr>
          <w:rFonts w:ascii="Times" w:hAnsi="Times" w:cstheme="minorHAnsi"/>
          <w:i/>
          <w:sz w:val="20"/>
          <w:szCs w:val="20"/>
        </w:rPr>
      </w:pPr>
    </w:p>
    <w:p w14:paraId="322BD9D1" w14:textId="77777777" w:rsidR="00655137" w:rsidRPr="00D078A7" w:rsidRDefault="00655137" w:rsidP="00655137">
      <w:pPr>
        <w:tabs>
          <w:tab w:val="left" w:pos="810"/>
          <w:tab w:val="left" w:pos="4410"/>
          <w:tab w:val="left" w:pos="5310"/>
          <w:tab w:val="left" w:pos="6210"/>
        </w:tabs>
        <w:rPr>
          <w:rFonts w:ascii="Times" w:hAnsi="Times" w:cstheme="minorHAnsi"/>
          <w:i/>
          <w:sz w:val="20"/>
          <w:szCs w:val="20"/>
          <w:u w:val="single"/>
        </w:rPr>
      </w:pPr>
      <w:r w:rsidRPr="00D078A7">
        <w:rPr>
          <w:rFonts w:ascii="Times" w:hAnsi="Times" w:cstheme="minorHAnsi"/>
          <w:i/>
          <w:sz w:val="20"/>
          <w:szCs w:val="20"/>
        </w:rPr>
        <w:t xml:space="preserve">______________________________________________________ </w:t>
      </w:r>
      <w:r w:rsidRPr="00D078A7">
        <w:rPr>
          <w:rFonts w:ascii="Times" w:hAnsi="Times" w:cstheme="minorHAnsi"/>
          <w:i/>
          <w:sz w:val="20"/>
          <w:szCs w:val="20"/>
        </w:rPr>
        <w:tab/>
        <w:t>______________</w:t>
      </w:r>
    </w:p>
    <w:p w14:paraId="574FEFAE" w14:textId="77777777" w:rsidR="00655137" w:rsidRPr="00D078A7" w:rsidRDefault="00655137" w:rsidP="00655137">
      <w:pPr>
        <w:tabs>
          <w:tab w:val="left" w:pos="810"/>
          <w:tab w:val="left" w:pos="4410"/>
          <w:tab w:val="left" w:pos="5310"/>
          <w:tab w:val="left" w:pos="6570"/>
        </w:tabs>
        <w:rPr>
          <w:rFonts w:ascii="Times" w:hAnsi="Times"/>
          <w:sz w:val="20"/>
          <w:szCs w:val="20"/>
        </w:rPr>
      </w:pPr>
      <w:r w:rsidRPr="00D078A7">
        <w:rPr>
          <w:rFonts w:ascii="Times" w:hAnsi="Times" w:cstheme="minorHAnsi"/>
          <w:i/>
          <w:sz w:val="20"/>
          <w:szCs w:val="20"/>
        </w:rPr>
        <w:t xml:space="preserve">Authorized Signature – Executive Level Sponsor (VP/Provost level) </w:t>
      </w:r>
      <w:r w:rsidRPr="00D078A7">
        <w:rPr>
          <w:rFonts w:ascii="Times" w:hAnsi="Times" w:cstheme="minorHAnsi"/>
          <w:i/>
          <w:sz w:val="20"/>
          <w:szCs w:val="20"/>
        </w:rPr>
        <w:tab/>
        <w:t>Date</w:t>
      </w:r>
    </w:p>
    <w:p w14:paraId="30AACE5D" w14:textId="77777777" w:rsidR="00813CB3" w:rsidRPr="00D078A7" w:rsidRDefault="00813CB3">
      <w:pPr>
        <w:rPr>
          <w:rFonts w:ascii="Times" w:hAnsi="Times"/>
          <w:sz w:val="20"/>
          <w:szCs w:val="20"/>
        </w:rPr>
      </w:pPr>
    </w:p>
    <w:sectPr w:rsidR="00813CB3" w:rsidRPr="00D078A7" w:rsidSect="0029381D">
      <w:headerReference w:type="even" r:id="rId12"/>
      <w:headerReference w:type="default" r:id="rId13"/>
      <w:footerReference w:type="even" r:id="rId14"/>
      <w:footerReference w:type="default" r:id="rId15"/>
      <w:headerReference w:type="first" r:id="rId16"/>
      <w:footerReference w:type="first" r:id="rId17"/>
      <w:pgSz w:w="12242" w:h="15842" w:code="1"/>
      <w:pgMar w:top="1440" w:right="1440" w:bottom="1440" w:left="1800" w:header="850" w:footer="994" w:gutter="0"/>
      <w:pgNumType w:start="1202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AF5E9" w14:textId="77777777" w:rsidR="007C6D0E" w:rsidRDefault="007C6D0E">
      <w:r>
        <w:separator/>
      </w:r>
    </w:p>
  </w:endnote>
  <w:endnote w:type="continuationSeparator" w:id="0">
    <w:p w14:paraId="709CA0C5" w14:textId="77777777" w:rsidR="007C6D0E" w:rsidRDefault="007C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0FEE" w14:textId="77777777" w:rsidR="00C672EB" w:rsidRDefault="00C672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A394" w14:textId="77777777" w:rsidR="00C672EB" w:rsidRDefault="00C672E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916F" w14:textId="77777777" w:rsidR="0029381D" w:rsidRDefault="00293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7F167" w14:textId="77777777" w:rsidR="007C6D0E" w:rsidRDefault="007C6D0E">
      <w:r>
        <w:separator/>
      </w:r>
    </w:p>
  </w:footnote>
  <w:footnote w:type="continuationSeparator" w:id="0">
    <w:p w14:paraId="4C84F40D" w14:textId="77777777" w:rsidR="007C6D0E" w:rsidRDefault="007C6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3EB1" w14:textId="77777777" w:rsidR="00C672EB" w:rsidRPr="00D541A0" w:rsidRDefault="00C672EB" w:rsidP="0029381D">
    <w:pPr>
      <w:pStyle w:val="Header"/>
      <w:rPr>
        <w:rStyle w:val="PageNumber"/>
        <w:rFonts w:ascii="Times" w:eastAsia="Times" w:hAnsi="Times"/>
        <w:sz w:val="20"/>
        <w:szCs w:val="20"/>
      </w:rPr>
    </w:pPr>
    <w:r w:rsidRPr="00D541A0">
      <w:rPr>
        <w:rStyle w:val="PageNumber"/>
        <w:rFonts w:ascii="Times" w:eastAsia="Times" w:hAnsi="Times"/>
        <w:sz w:val="20"/>
        <w:szCs w:val="20"/>
      </w:rPr>
      <w:fldChar w:fldCharType="begin"/>
    </w:r>
    <w:r w:rsidRPr="00D541A0">
      <w:rPr>
        <w:rStyle w:val="PageNumber"/>
        <w:rFonts w:ascii="Times" w:eastAsia="Times" w:hAnsi="Times"/>
        <w:sz w:val="20"/>
        <w:szCs w:val="20"/>
      </w:rPr>
      <w:instrText xml:space="preserve">PAGE  </w:instrText>
    </w:r>
    <w:r w:rsidRPr="00D541A0">
      <w:rPr>
        <w:rStyle w:val="PageNumber"/>
        <w:rFonts w:ascii="Times" w:eastAsia="Times" w:hAnsi="Times"/>
        <w:sz w:val="20"/>
        <w:szCs w:val="20"/>
      </w:rPr>
      <w:fldChar w:fldCharType="separate"/>
    </w:r>
    <w:r w:rsidR="00071924">
      <w:rPr>
        <w:rStyle w:val="PageNumber"/>
        <w:rFonts w:ascii="Times" w:eastAsia="Times" w:hAnsi="Times"/>
        <w:noProof/>
        <w:sz w:val="20"/>
        <w:szCs w:val="20"/>
      </w:rPr>
      <w:t>12024</w:t>
    </w:r>
    <w:r w:rsidRPr="00D541A0">
      <w:rPr>
        <w:rStyle w:val="PageNumber"/>
        <w:rFonts w:ascii="Times" w:eastAsia="Times" w:hAnsi="Times"/>
        <w:sz w:val="20"/>
        <w:szCs w:val="20"/>
      </w:rPr>
      <w:fldChar w:fldCharType="end"/>
    </w:r>
  </w:p>
  <w:p w14:paraId="71BEEFBA" w14:textId="77777777" w:rsidR="00C672EB" w:rsidRPr="001D48D9" w:rsidRDefault="00C672EB" w:rsidP="00813CB3">
    <w:pPr>
      <w:pStyle w:val="Header"/>
      <w:ind w:right="360" w:firstLine="360"/>
      <w:rPr>
        <w:rStyle w:val="PageNumber"/>
        <w:rFonts w:ascii="Times" w:eastAsia="Times" w:hAnsi="Time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A518" w14:textId="77777777" w:rsidR="00C672EB" w:rsidRPr="00D541A0" w:rsidRDefault="00C672EB" w:rsidP="0029381D">
    <w:pPr>
      <w:pStyle w:val="Header"/>
      <w:tabs>
        <w:tab w:val="clear" w:pos="8640"/>
      </w:tabs>
      <w:jc w:val="right"/>
      <w:rPr>
        <w:rStyle w:val="PageNumber"/>
        <w:rFonts w:ascii="Times" w:eastAsia="Times" w:hAnsi="Times"/>
        <w:sz w:val="20"/>
        <w:szCs w:val="20"/>
      </w:rPr>
    </w:pPr>
    <w:r w:rsidRPr="00D541A0">
      <w:rPr>
        <w:rStyle w:val="PageNumber"/>
        <w:rFonts w:ascii="Times" w:eastAsia="Times" w:hAnsi="Times"/>
        <w:sz w:val="20"/>
        <w:szCs w:val="20"/>
      </w:rPr>
      <w:fldChar w:fldCharType="begin"/>
    </w:r>
    <w:r w:rsidRPr="00D541A0">
      <w:rPr>
        <w:rStyle w:val="PageNumber"/>
        <w:rFonts w:ascii="Times" w:eastAsia="Times" w:hAnsi="Times"/>
        <w:sz w:val="20"/>
        <w:szCs w:val="20"/>
      </w:rPr>
      <w:instrText xml:space="preserve">PAGE  </w:instrText>
    </w:r>
    <w:r w:rsidRPr="00D541A0">
      <w:rPr>
        <w:rStyle w:val="PageNumber"/>
        <w:rFonts w:ascii="Times" w:eastAsia="Times" w:hAnsi="Times"/>
        <w:sz w:val="20"/>
        <w:szCs w:val="20"/>
      </w:rPr>
      <w:fldChar w:fldCharType="separate"/>
    </w:r>
    <w:r w:rsidR="00071924">
      <w:rPr>
        <w:rStyle w:val="PageNumber"/>
        <w:rFonts w:ascii="Times" w:eastAsia="Times" w:hAnsi="Times"/>
        <w:noProof/>
        <w:sz w:val="20"/>
        <w:szCs w:val="20"/>
      </w:rPr>
      <w:t>12023</w:t>
    </w:r>
    <w:r w:rsidRPr="00D541A0">
      <w:rPr>
        <w:rStyle w:val="PageNumber"/>
        <w:rFonts w:ascii="Times" w:eastAsia="Times" w:hAnsi="Times"/>
        <w:sz w:val="20"/>
        <w:szCs w:val="20"/>
      </w:rPr>
      <w:fldChar w:fldCharType="end"/>
    </w:r>
  </w:p>
  <w:p w14:paraId="26D13E05" w14:textId="77777777" w:rsidR="00C672EB" w:rsidRPr="001D48D9" w:rsidRDefault="00C672EB" w:rsidP="00813CB3">
    <w:pPr>
      <w:pStyle w:val="Header"/>
      <w:tabs>
        <w:tab w:val="clear" w:pos="8640"/>
        <w:tab w:val="right" w:pos="9000"/>
      </w:tabs>
      <w:ind w:right="360" w:firstLine="360"/>
      <w:jc w:val="right"/>
      <w:rPr>
        <w:rFonts w:ascii="Times" w:hAnsi="Time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99FC" w14:textId="77777777" w:rsidR="0029381D" w:rsidRDefault="00293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7"/>
    <w:multiLevelType w:val="hybridMultilevel"/>
    <w:tmpl w:val="00000037"/>
    <w:lvl w:ilvl="0" w:tplc="00001519">
      <w:start w:val="4"/>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38"/>
    <w:multiLevelType w:val="hybridMultilevel"/>
    <w:tmpl w:val="00000038"/>
    <w:lvl w:ilvl="0" w:tplc="0000157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39"/>
    <w:multiLevelType w:val="hybridMultilevel"/>
    <w:tmpl w:val="00000039"/>
    <w:lvl w:ilvl="0" w:tplc="000015E1">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570F1"/>
    <w:multiLevelType w:val="multilevel"/>
    <w:tmpl w:val="190E8E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474B49"/>
    <w:multiLevelType w:val="hybridMultilevel"/>
    <w:tmpl w:val="DFE60110"/>
    <w:lvl w:ilvl="0" w:tplc="2F6222E4">
      <w:start w:val="1"/>
      <w:numFmt w:val="upperRoman"/>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2A24FEA">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04F47"/>
    <w:multiLevelType w:val="hybridMultilevel"/>
    <w:tmpl w:val="1E8A14C0"/>
    <w:lvl w:ilvl="0" w:tplc="FAF2AEA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B1BBF"/>
    <w:multiLevelType w:val="multilevel"/>
    <w:tmpl w:val="499448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4401A7B"/>
    <w:multiLevelType w:val="multilevel"/>
    <w:tmpl w:val="1BC25AE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52D13B4"/>
    <w:multiLevelType w:val="hybridMultilevel"/>
    <w:tmpl w:val="A71A4496"/>
    <w:lvl w:ilvl="0" w:tplc="0F1885D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970C73"/>
    <w:multiLevelType w:val="hybridMultilevel"/>
    <w:tmpl w:val="900EFC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372F49"/>
    <w:multiLevelType w:val="hybridMultilevel"/>
    <w:tmpl w:val="57525990"/>
    <w:lvl w:ilvl="0" w:tplc="DCA6734A">
      <w:start w:val="6"/>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227063D3"/>
    <w:multiLevelType w:val="multilevel"/>
    <w:tmpl w:val="1BC25AEC"/>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2" w15:restartNumberingAfterBreak="0">
    <w:nsid w:val="26A70F68"/>
    <w:multiLevelType w:val="hybridMultilevel"/>
    <w:tmpl w:val="82FA50C0"/>
    <w:lvl w:ilvl="0" w:tplc="0C486D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51CEF"/>
    <w:multiLevelType w:val="hybridMultilevel"/>
    <w:tmpl w:val="11322040"/>
    <w:lvl w:ilvl="0" w:tplc="470C1DA2">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4707D"/>
    <w:multiLevelType w:val="hybridMultilevel"/>
    <w:tmpl w:val="B8288FFA"/>
    <w:lvl w:ilvl="0" w:tplc="23548FD8">
      <w:start w:val="2"/>
      <w:numFmt w:val="upperRoman"/>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D10AC"/>
    <w:multiLevelType w:val="hybridMultilevel"/>
    <w:tmpl w:val="851E43D4"/>
    <w:lvl w:ilvl="0" w:tplc="3AAC5098">
      <w:start w:val="1"/>
      <w:numFmt w:val="lowerLetter"/>
      <w:lvlText w:val="%1."/>
      <w:lvlJc w:val="left"/>
      <w:pPr>
        <w:ind w:left="2160" w:hanging="360"/>
      </w:pPr>
      <w:rPr>
        <w:rFonts w:hint="default"/>
        <w:b w:val="0"/>
        <w:bCs w:val="0"/>
        <w:i w:val="0"/>
        <w:iCs w:val="0"/>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24D6609"/>
    <w:multiLevelType w:val="hybridMultilevel"/>
    <w:tmpl w:val="F5D6CE62"/>
    <w:lvl w:ilvl="0" w:tplc="F1502B70">
      <w:start w:val="2"/>
      <w:numFmt w:val="lowerLetter"/>
      <w:lvlText w:val="%1."/>
      <w:lvlJc w:val="left"/>
      <w:pPr>
        <w:ind w:left="1080" w:hanging="360"/>
      </w:pPr>
      <w:rPr>
        <w:rFonts w:hint="default"/>
        <w:b w:val="0"/>
        <w:bCs w:val="0"/>
        <w:i w:val="0"/>
        <w:iCs w:val="0"/>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5884F28"/>
    <w:multiLevelType w:val="hybridMultilevel"/>
    <w:tmpl w:val="DA941E88"/>
    <w:lvl w:ilvl="0" w:tplc="E06E823A">
      <w:start w:val="2"/>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711D59"/>
    <w:multiLevelType w:val="multilevel"/>
    <w:tmpl w:val="165E5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A84521"/>
    <w:multiLevelType w:val="hybridMultilevel"/>
    <w:tmpl w:val="973C69D0"/>
    <w:lvl w:ilvl="0" w:tplc="68AACDEC">
      <w:start w:val="3"/>
      <w:numFmt w:val="upperLetter"/>
      <w:lvlText w:val="%1."/>
      <w:lvlJc w:val="left"/>
      <w:pPr>
        <w:ind w:left="1495" w:hanging="360"/>
      </w:pPr>
      <w:rPr>
        <w:rFonts w:hint="default"/>
      </w:rPr>
    </w:lvl>
    <w:lvl w:ilvl="1" w:tplc="A4F8304C">
      <w:start w:val="1"/>
      <w:numFmt w:val="decimal"/>
      <w:lvlText w:val="%2."/>
      <w:lvlJc w:val="left"/>
      <w:pPr>
        <w:ind w:left="2520" w:hanging="360"/>
      </w:pPr>
      <w:rPr>
        <w:rFonts w:ascii="Times" w:hAnsi="Times" w:hint="default"/>
        <w:b w:val="0"/>
        <w:bCs w:val="0"/>
        <w:i w:val="0"/>
        <w:iCs w:val="0"/>
        <w:sz w:val="20"/>
        <w:szCs w:val="2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CB4180D"/>
    <w:multiLevelType w:val="hybridMultilevel"/>
    <w:tmpl w:val="B8D09F52"/>
    <w:lvl w:ilvl="0" w:tplc="0F1885D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B6185F"/>
    <w:multiLevelType w:val="multilevel"/>
    <w:tmpl w:val="4AA87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711D15"/>
    <w:multiLevelType w:val="hybridMultilevel"/>
    <w:tmpl w:val="7A2098CC"/>
    <w:lvl w:ilvl="0" w:tplc="EF24B6D4">
      <w:start w:val="2"/>
      <w:numFmt w:val="upp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F30B43"/>
    <w:multiLevelType w:val="hybridMultilevel"/>
    <w:tmpl w:val="9E92C56C"/>
    <w:lvl w:ilvl="0" w:tplc="2088745E">
      <w:start w:val="1"/>
      <w:numFmt w:val="upp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47276315"/>
    <w:multiLevelType w:val="hybridMultilevel"/>
    <w:tmpl w:val="CD688A42"/>
    <w:lvl w:ilvl="0" w:tplc="0F1885D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956314"/>
    <w:multiLevelType w:val="hybridMultilevel"/>
    <w:tmpl w:val="66F09D80"/>
    <w:lvl w:ilvl="0" w:tplc="E6D64F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3F3431"/>
    <w:multiLevelType w:val="multilevel"/>
    <w:tmpl w:val="F196A4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EC641AE"/>
    <w:multiLevelType w:val="hybridMultilevel"/>
    <w:tmpl w:val="0D34F8DA"/>
    <w:lvl w:ilvl="0" w:tplc="287C692A">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860FE7"/>
    <w:multiLevelType w:val="hybridMultilevel"/>
    <w:tmpl w:val="93861C72"/>
    <w:lvl w:ilvl="0" w:tplc="46C0B420">
      <w:start w:val="4"/>
      <w:numFmt w:val="upperRoman"/>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97242"/>
    <w:multiLevelType w:val="hybridMultilevel"/>
    <w:tmpl w:val="F9781050"/>
    <w:lvl w:ilvl="0" w:tplc="2DCC5D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8A45627"/>
    <w:multiLevelType w:val="hybridMultilevel"/>
    <w:tmpl w:val="4642E21E"/>
    <w:lvl w:ilvl="0" w:tplc="27EE63D2">
      <w:start w:val="5"/>
      <w:numFmt w:val="decimal"/>
      <w:lvlText w:val="%1."/>
      <w:lvlJc w:val="left"/>
      <w:pPr>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32D6AB68">
      <w:start w:val="5"/>
      <w:numFmt w:val="decimal"/>
      <w:lvlText w:val="%5."/>
      <w:lvlJc w:val="left"/>
      <w:pPr>
        <w:ind w:left="2520" w:hanging="360"/>
      </w:pPr>
      <w:rPr>
        <w:rFonts w:ascii="Times" w:hAnsi="Times" w:hint="default"/>
        <w:b w:val="0"/>
        <w:bCs w:val="0"/>
        <w:i w:val="0"/>
        <w:iCs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5658E5"/>
    <w:multiLevelType w:val="multilevel"/>
    <w:tmpl w:val="19567E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2013B7"/>
    <w:multiLevelType w:val="multilevel"/>
    <w:tmpl w:val="1FD8F74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5C4A46C2"/>
    <w:multiLevelType w:val="hybridMultilevel"/>
    <w:tmpl w:val="712C48AA"/>
    <w:lvl w:ilvl="0" w:tplc="BF663964">
      <w:start w:val="4"/>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3C6F07"/>
    <w:multiLevelType w:val="multilevel"/>
    <w:tmpl w:val="E3B05B16"/>
    <w:lvl w:ilvl="0">
      <w:start w:val="3"/>
      <w:numFmt w:val="lowerLetter"/>
      <w:lvlText w:val="%1."/>
      <w:lvlJc w:val="left"/>
      <w:pPr>
        <w:ind w:left="720" w:hanging="360"/>
      </w:pPr>
      <w:rPr>
        <w:rFonts w:hint="default"/>
      </w:rPr>
    </w:lvl>
    <w:lvl w:ilvl="1">
      <w:start w:val="1"/>
      <w:numFmt w:val="decimal"/>
      <w:lvlText w:val="(%2)"/>
      <w:lvlJc w:val="left"/>
      <w:pPr>
        <w:ind w:left="1440" w:hanging="360"/>
      </w:pPr>
      <w:rPr>
        <w:rFonts w:hint="default"/>
        <w:u w:val="single"/>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24836A9"/>
    <w:multiLevelType w:val="hybridMultilevel"/>
    <w:tmpl w:val="8104192E"/>
    <w:lvl w:ilvl="0" w:tplc="E20A41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950487"/>
    <w:multiLevelType w:val="hybridMultilevel"/>
    <w:tmpl w:val="B59A5F1E"/>
    <w:lvl w:ilvl="0" w:tplc="27EE63D2">
      <w:start w:val="5"/>
      <w:numFmt w:val="decimal"/>
      <w:lvlText w:val="%1."/>
      <w:lvlJc w:val="left"/>
      <w:pPr>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C777AB"/>
    <w:multiLevelType w:val="hybridMultilevel"/>
    <w:tmpl w:val="583083FC"/>
    <w:lvl w:ilvl="0" w:tplc="22708BBE">
      <w:start w:val="1"/>
      <w:numFmt w:val="upperLetter"/>
      <w:lvlText w:val="%1."/>
      <w:lvlJc w:val="left"/>
      <w:pPr>
        <w:ind w:left="1080" w:hanging="360"/>
      </w:pPr>
      <w:rPr>
        <w:rFonts w:hint="default"/>
        <w:b w:val="0"/>
        <w:bCs w:val="0"/>
        <w:i w:val="0"/>
        <w:iCs w:val="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8" w15:restartNumberingAfterBreak="0">
    <w:nsid w:val="6C7D352D"/>
    <w:multiLevelType w:val="hybridMultilevel"/>
    <w:tmpl w:val="7088A560"/>
    <w:lvl w:ilvl="0" w:tplc="0F1885DA">
      <w:start w:val="1"/>
      <w:numFmt w:val="upperLetter"/>
      <w:lvlText w:val="%1."/>
      <w:lvlJc w:val="left"/>
      <w:pPr>
        <w:ind w:left="1495" w:hanging="360"/>
      </w:pPr>
      <w:rPr>
        <w:rFonts w:hint="default"/>
        <w:b/>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9" w15:restartNumberingAfterBreak="0">
    <w:nsid w:val="6EAB6DC3"/>
    <w:multiLevelType w:val="hybridMultilevel"/>
    <w:tmpl w:val="2AB0FA68"/>
    <w:lvl w:ilvl="0" w:tplc="9E3C0E70">
      <w:start w:val="2"/>
      <w:numFmt w:val="upperLetter"/>
      <w:lvlText w:val="%1."/>
      <w:lvlJc w:val="left"/>
      <w:pPr>
        <w:ind w:left="1495"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C34DAE"/>
    <w:multiLevelType w:val="hybridMultilevel"/>
    <w:tmpl w:val="9132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9A33C5"/>
    <w:multiLevelType w:val="hybridMultilevel"/>
    <w:tmpl w:val="190C3822"/>
    <w:lvl w:ilvl="0" w:tplc="BF663964">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C01636"/>
    <w:multiLevelType w:val="multilevel"/>
    <w:tmpl w:val="766A23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715352D"/>
    <w:multiLevelType w:val="hybridMultilevel"/>
    <w:tmpl w:val="3604BBBA"/>
    <w:lvl w:ilvl="0" w:tplc="AB7098B6">
      <w:start w:val="4"/>
      <w:numFmt w:val="lowerRoman"/>
      <w:lvlText w:val="%1."/>
      <w:lvlJc w:val="left"/>
      <w:pPr>
        <w:ind w:left="2520" w:hanging="360"/>
      </w:pPr>
      <w:rPr>
        <w:rFonts w:ascii="Times" w:hAnsi="Times" w:hint="default"/>
        <w:b w:val="0"/>
        <w:bCs w:val="0"/>
        <w:i w:val="0"/>
        <w:iCs w:val="0"/>
        <w:sz w:val="20"/>
        <w:szCs w:val="20"/>
      </w:rPr>
    </w:lvl>
    <w:lvl w:ilvl="1" w:tplc="04090019" w:tentative="1">
      <w:start w:val="1"/>
      <w:numFmt w:val="lowerLetter"/>
      <w:lvlText w:val="%2."/>
      <w:lvlJc w:val="left"/>
      <w:pPr>
        <w:ind w:left="1440" w:hanging="360"/>
      </w:pPr>
    </w:lvl>
    <w:lvl w:ilvl="2" w:tplc="A5543324">
      <w:start w:val="4"/>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4B4F64"/>
    <w:multiLevelType w:val="hybridMultilevel"/>
    <w:tmpl w:val="F2D6C460"/>
    <w:lvl w:ilvl="0" w:tplc="7E865ABA">
      <w:start w:val="3"/>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F42FA1"/>
    <w:multiLevelType w:val="multilevel"/>
    <w:tmpl w:val="CFCC697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314601467">
    <w:abstractNumId w:val="14"/>
  </w:num>
  <w:num w:numId="2" w16cid:durableId="1294362633">
    <w:abstractNumId w:val="41"/>
  </w:num>
  <w:num w:numId="3" w16cid:durableId="429007584">
    <w:abstractNumId w:val="8"/>
  </w:num>
  <w:num w:numId="4" w16cid:durableId="1421684144">
    <w:abstractNumId w:val="34"/>
  </w:num>
  <w:num w:numId="5" w16cid:durableId="693847470">
    <w:abstractNumId w:val="6"/>
  </w:num>
  <w:num w:numId="6" w16cid:durableId="757024021">
    <w:abstractNumId w:val="23"/>
  </w:num>
  <w:num w:numId="7" w16cid:durableId="1728334527">
    <w:abstractNumId w:val="40"/>
  </w:num>
  <w:num w:numId="8" w16cid:durableId="423451972">
    <w:abstractNumId w:val="10"/>
  </w:num>
  <w:num w:numId="9" w16cid:durableId="837156938">
    <w:abstractNumId w:val="9"/>
  </w:num>
  <w:num w:numId="10" w16cid:durableId="1135101547">
    <w:abstractNumId w:val="12"/>
  </w:num>
  <w:num w:numId="11" w16cid:durableId="941910325">
    <w:abstractNumId w:val="5"/>
  </w:num>
  <w:num w:numId="12" w16cid:durableId="1144080542">
    <w:abstractNumId w:val="35"/>
  </w:num>
  <w:num w:numId="13" w16cid:durableId="1390106890">
    <w:abstractNumId w:val="37"/>
  </w:num>
  <w:num w:numId="14" w16cid:durableId="710691575">
    <w:abstractNumId w:val="25"/>
  </w:num>
  <w:num w:numId="15" w16cid:durableId="1953315793">
    <w:abstractNumId w:val="17"/>
  </w:num>
  <w:num w:numId="16" w16cid:durableId="260338713">
    <w:abstractNumId w:val="44"/>
  </w:num>
  <w:num w:numId="17" w16cid:durableId="723455682">
    <w:abstractNumId w:val="4"/>
  </w:num>
  <w:num w:numId="18" w16cid:durableId="1218317193">
    <w:abstractNumId w:val="20"/>
  </w:num>
  <w:num w:numId="19" w16cid:durableId="1730617719">
    <w:abstractNumId w:val="33"/>
  </w:num>
  <w:num w:numId="20" w16cid:durableId="749280434">
    <w:abstractNumId w:val="22"/>
  </w:num>
  <w:num w:numId="21" w16cid:durableId="1527401195">
    <w:abstractNumId w:val="13"/>
  </w:num>
  <w:num w:numId="22" w16cid:durableId="1727147835">
    <w:abstractNumId w:val="28"/>
  </w:num>
  <w:num w:numId="23" w16cid:durableId="505830164">
    <w:abstractNumId w:val="24"/>
  </w:num>
  <w:num w:numId="24" w16cid:durableId="1705593725">
    <w:abstractNumId w:val="27"/>
  </w:num>
  <w:num w:numId="25" w16cid:durableId="1880974847">
    <w:abstractNumId w:val="38"/>
  </w:num>
  <w:num w:numId="26" w16cid:durableId="313458823">
    <w:abstractNumId w:val="39"/>
  </w:num>
  <w:num w:numId="27" w16cid:durableId="1154494253">
    <w:abstractNumId w:val="29"/>
  </w:num>
  <w:num w:numId="28" w16cid:durableId="441076816">
    <w:abstractNumId w:val="7"/>
  </w:num>
  <w:num w:numId="29" w16cid:durableId="1219592023">
    <w:abstractNumId w:val="21"/>
  </w:num>
  <w:num w:numId="30" w16cid:durableId="889341842">
    <w:abstractNumId w:val="31"/>
  </w:num>
  <w:num w:numId="31" w16cid:durableId="734622780">
    <w:abstractNumId w:val="11"/>
  </w:num>
  <w:num w:numId="32" w16cid:durableId="1660187720">
    <w:abstractNumId w:val="32"/>
  </w:num>
  <w:num w:numId="33" w16cid:durableId="935790213">
    <w:abstractNumId w:val="18"/>
  </w:num>
  <w:num w:numId="34" w16cid:durableId="1462772471">
    <w:abstractNumId w:val="3"/>
  </w:num>
  <w:num w:numId="35" w16cid:durableId="889002147">
    <w:abstractNumId w:val="19"/>
  </w:num>
  <w:num w:numId="36" w16cid:durableId="1240024102">
    <w:abstractNumId w:val="36"/>
  </w:num>
  <w:num w:numId="37" w16cid:durableId="1329551434">
    <w:abstractNumId w:val="30"/>
  </w:num>
  <w:num w:numId="38" w16cid:durableId="1186670039">
    <w:abstractNumId w:val="45"/>
  </w:num>
  <w:num w:numId="39" w16cid:durableId="210654568">
    <w:abstractNumId w:val="26"/>
  </w:num>
  <w:num w:numId="40" w16cid:durableId="1482844732">
    <w:abstractNumId w:val="42"/>
  </w:num>
  <w:num w:numId="41" w16cid:durableId="58091927">
    <w:abstractNumId w:val="43"/>
  </w:num>
  <w:num w:numId="42" w16cid:durableId="43527133">
    <w:abstractNumId w:val="15"/>
  </w:num>
  <w:num w:numId="43" w16cid:durableId="1093629077">
    <w:abstractNumId w:val="16"/>
  </w:num>
  <w:num w:numId="44" w16cid:durableId="2049639661">
    <w:abstractNumId w:val="0"/>
  </w:num>
  <w:num w:numId="45" w16cid:durableId="470130">
    <w:abstractNumId w:val="1"/>
  </w:num>
  <w:num w:numId="46" w16cid:durableId="685907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37"/>
    <w:rsid w:val="000320A9"/>
    <w:rsid w:val="00037EE8"/>
    <w:rsid w:val="0004378F"/>
    <w:rsid w:val="0005009C"/>
    <w:rsid w:val="00071924"/>
    <w:rsid w:val="000A5D41"/>
    <w:rsid w:val="00234F68"/>
    <w:rsid w:val="0027755A"/>
    <w:rsid w:val="0029381D"/>
    <w:rsid w:val="002C77F4"/>
    <w:rsid w:val="003239A9"/>
    <w:rsid w:val="00336580"/>
    <w:rsid w:val="003717D5"/>
    <w:rsid w:val="004C7F61"/>
    <w:rsid w:val="00570C03"/>
    <w:rsid w:val="005A526B"/>
    <w:rsid w:val="00636E17"/>
    <w:rsid w:val="00655137"/>
    <w:rsid w:val="006F382D"/>
    <w:rsid w:val="007C6D0E"/>
    <w:rsid w:val="00805196"/>
    <w:rsid w:val="00813CB3"/>
    <w:rsid w:val="0083425D"/>
    <w:rsid w:val="00850819"/>
    <w:rsid w:val="008B3E03"/>
    <w:rsid w:val="008C19A9"/>
    <w:rsid w:val="00901788"/>
    <w:rsid w:val="00905B43"/>
    <w:rsid w:val="009671F6"/>
    <w:rsid w:val="009744A8"/>
    <w:rsid w:val="00995EEA"/>
    <w:rsid w:val="00A57A9B"/>
    <w:rsid w:val="00A81D0F"/>
    <w:rsid w:val="00AF6CF2"/>
    <w:rsid w:val="00BB683A"/>
    <w:rsid w:val="00C2161A"/>
    <w:rsid w:val="00C672EB"/>
    <w:rsid w:val="00C84798"/>
    <w:rsid w:val="00D06BC4"/>
    <w:rsid w:val="00D078A7"/>
    <w:rsid w:val="00DD467D"/>
    <w:rsid w:val="00DE3A6E"/>
    <w:rsid w:val="00EC143B"/>
    <w:rsid w:val="00ED346B"/>
    <w:rsid w:val="00FC3716"/>
    <w:rsid w:val="00FD48C2"/>
    <w:rsid w:val="00FF6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A3CF10D"/>
  <w14:defaultImageDpi w14:val="300"/>
  <w15:docId w15:val="{C4089D1E-44E7-42CB-9EB1-00F3272F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137"/>
    <w:rPr>
      <w:rFonts w:eastAsia="Times New Roman"/>
      <w:color w:val="000000"/>
      <w:sz w:val="24"/>
      <w:szCs w:val="24"/>
      <w:lang w:eastAsia="en-US"/>
    </w:rPr>
  </w:style>
  <w:style w:type="paragraph" w:styleId="Heading3">
    <w:name w:val="heading 3"/>
    <w:basedOn w:val="Normal"/>
    <w:link w:val="Heading3Char"/>
    <w:qFormat/>
    <w:rsid w:val="00655137"/>
    <w:pPr>
      <w:spacing w:before="100" w:beforeAutospacing="1" w:after="100" w:afterAutospacing="1"/>
      <w:outlineLvl w:val="2"/>
    </w:pPr>
    <w:rPr>
      <w:rFonts w:ascii="Verdana" w:hAnsi="Verdana"/>
      <w:b/>
      <w:bCs/>
      <w:sz w:val="26"/>
      <w:szCs w:val="26"/>
    </w:rPr>
  </w:style>
  <w:style w:type="paragraph" w:styleId="Heading4">
    <w:name w:val="heading 4"/>
    <w:basedOn w:val="Normal"/>
    <w:next w:val="Normal"/>
    <w:link w:val="Heading4Char"/>
    <w:uiPriority w:val="9"/>
    <w:semiHidden/>
    <w:unhideWhenUsed/>
    <w:qFormat/>
    <w:rsid w:val="00D078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55137"/>
    <w:rPr>
      <w:rFonts w:ascii="Verdana" w:eastAsia="Times New Roman" w:hAnsi="Verdana"/>
      <w:b/>
      <w:bCs/>
      <w:color w:val="000000"/>
      <w:sz w:val="26"/>
      <w:szCs w:val="26"/>
      <w:lang w:eastAsia="en-US"/>
    </w:rPr>
  </w:style>
  <w:style w:type="character" w:styleId="Hyperlink">
    <w:name w:val="Hyperlink"/>
    <w:basedOn w:val="DefaultParagraphFont"/>
    <w:rsid w:val="00655137"/>
    <w:rPr>
      <w:color w:val="0000FF"/>
      <w:u w:val="single"/>
    </w:rPr>
  </w:style>
  <w:style w:type="paragraph" w:styleId="NormalWeb">
    <w:name w:val="Normal (Web)"/>
    <w:basedOn w:val="Normal"/>
    <w:uiPriority w:val="99"/>
    <w:rsid w:val="00655137"/>
    <w:pPr>
      <w:spacing w:before="100" w:beforeAutospacing="1" w:after="100" w:afterAutospacing="1"/>
    </w:pPr>
    <w:rPr>
      <w:rFonts w:eastAsia="Batang"/>
      <w:color w:val="auto"/>
      <w:lang w:eastAsia="ko-KR"/>
    </w:rPr>
  </w:style>
  <w:style w:type="paragraph" w:styleId="Footer">
    <w:name w:val="footer"/>
    <w:basedOn w:val="Normal"/>
    <w:link w:val="FooterChar"/>
    <w:rsid w:val="00655137"/>
    <w:pPr>
      <w:tabs>
        <w:tab w:val="center" w:pos="4320"/>
        <w:tab w:val="right" w:pos="8640"/>
      </w:tabs>
    </w:pPr>
  </w:style>
  <w:style w:type="character" w:customStyle="1" w:styleId="FooterChar">
    <w:name w:val="Footer Char"/>
    <w:basedOn w:val="DefaultParagraphFont"/>
    <w:link w:val="Footer"/>
    <w:rsid w:val="00655137"/>
    <w:rPr>
      <w:rFonts w:eastAsia="Times New Roman"/>
      <w:color w:val="000000"/>
      <w:sz w:val="24"/>
      <w:szCs w:val="24"/>
      <w:lang w:eastAsia="en-US"/>
    </w:rPr>
  </w:style>
  <w:style w:type="character" w:styleId="PageNumber">
    <w:name w:val="page number"/>
    <w:basedOn w:val="DefaultParagraphFont"/>
    <w:rsid w:val="00655137"/>
  </w:style>
  <w:style w:type="paragraph" w:styleId="Header">
    <w:name w:val="header"/>
    <w:basedOn w:val="Normal"/>
    <w:link w:val="HeaderChar"/>
    <w:rsid w:val="00655137"/>
    <w:pPr>
      <w:tabs>
        <w:tab w:val="center" w:pos="4320"/>
        <w:tab w:val="right" w:pos="8640"/>
      </w:tabs>
    </w:pPr>
  </w:style>
  <w:style w:type="character" w:customStyle="1" w:styleId="HeaderChar">
    <w:name w:val="Header Char"/>
    <w:basedOn w:val="DefaultParagraphFont"/>
    <w:link w:val="Header"/>
    <w:rsid w:val="00655137"/>
    <w:rPr>
      <w:rFonts w:eastAsia="Times New Roman"/>
      <w:color w:val="000000"/>
      <w:sz w:val="24"/>
      <w:szCs w:val="24"/>
      <w:lang w:eastAsia="en-US"/>
    </w:rPr>
  </w:style>
  <w:style w:type="paragraph" w:styleId="PlainText">
    <w:name w:val="Plain Text"/>
    <w:basedOn w:val="Normal"/>
    <w:link w:val="PlainTextChar"/>
    <w:rsid w:val="00655137"/>
    <w:pPr>
      <w:tabs>
        <w:tab w:val="left" w:pos="180"/>
        <w:tab w:val="left" w:pos="900"/>
        <w:tab w:val="left" w:pos="1260"/>
        <w:tab w:val="left" w:pos="5040"/>
      </w:tabs>
    </w:pPr>
    <w:rPr>
      <w:rFonts w:ascii="Courier New" w:eastAsia="Times" w:hAnsi="Courier New"/>
      <w:color w:val="auto"/>
      <w:sz w:val="20"/>
      <w:szCs w:val="20"/>
    </w:rPr>
  </w:style>
  <w:style w:type="character" w:customStyle="1" w:styleId="PlainTextChar">
    <w:name w:val="Plain Text Char"/>
    <w:basedOn w:val="DefaultParagraphFont"/>
    <w:link w:val="PlainText"/>
    <w:rsid w:val="00655137"/>
    <w:rPr>
      <w:rFonts w:ascii="Courier New" w:eastAsia="Times" w:hAnsi="Courier New"/>
      <w:lang w:eastAsia="en-US"/>
    </w:rPr>
  </w:style>
  <w:style w:type="character" w:styleId="Strong">
    <w:name w:val="Strong"/>
    <w:basedOn w:val="DefaultParagraphFont"/>
    <w:uiPriority w:val="22"/>
    <w:qFormat/>
    <w:rsid w:val="00655137"/>
    <w:rPr>
      <w:b/>
      <w:bCs/>
    </w:rPr>
  </w:style>
  <w:style w:type="paragraph" w:styleId="ListParagraph">
    <w:name w:val="List Paragraph"/>
    <w:basedOn w:val="Normal"/>
    <w:uiPriority w:val="34"/>
    <w:qFormat/>
    <w:rsid w:val="00655137"/>
    <w:pPr>
      <w:ind w:left="720"/>
    </w:pPr>
    <w:rPr>
      <w:rFonts w:ascii="Calibri" w:eastAsiaTheme="minorHAnsi" w:hAnsi="Calibri" w:cs="Calibri"/>
      <w:color w:val="auto"/>
      <w:sz w:val="22"/>
      <w:szCs w:val="22"/>
    </w:rPr>
  </w:style>
  <w:style w:type="paragraph" w:styleId="BalloonText">
    <w:name w:val="Balloon Text"/>
    <w:basedOn w:val="Normal"/>
    <w:link w:val="BalloonTextChar"/>
    <w:uiPriority w:val="99"/>
    <w:semiHidden/>
    <w:unhideWhenUsed/>
    <w:rsid w:val="006551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5137"/>
    <w:rPr>
      <w:rFonts w:ascii="Lucida Grande" w:eastAsia="Times New Roman" w:hAnsi="Lucida Grande" w:cs="Lucida Grande"/>
      <w:color w:val="000000"/>
      <w:sz w:val="18"/>
      <w:szCs w:val="18"/>
      <w:lang w:eastAsia="en-US"/>
    </w:rPr>
  </w:style>
  <w:style w:type="character" w:styleId="CommentReference">
    <w:name w:val="annotation reference"/>
    <w:basedOn w:val="DefaultParagraphFont"/>
    <w:uiPriority w:val="99"/>
    <w:semiHidden/>
    <w:unhideWhenUsed/>
    <w:rsid w:val="0027755A"/>
    <w:rPr>
      <w:sz w:val="18"/>
      <w:szCs w:val="18"/>
    </w:rPr>
  </w:style>
  <w:style w:type="paragraph" w:styleId="CommentText">
    <w:name w:val="annotation text"/>
    <w:basedOn w:val="Normal"/>
    <w:link w:val="CommentTextChar"/>
    <w:uiPriority w:val="99"/>
    <w:semiHidden/>
    <w:unhideWhenUsed/>
    <w:rsid w:val="0027755A"/>
  </w:style>
  <w:style w:type="character" w:customStyle="1" w:styleId="CommentTextChar">
    <w:name w:val="Comment Text Char"/>
    <w:basedOn w:val="DefaultParagraphFont"/>
    <w:link w:val="CommentText"/>
    <w:uiPriority w:val="99"/>
    <w:semiHidden/>
    <w:rsid w:val="0027755A"/>
    <w:rPr>
      <w:rFonts w:eastAsia="Times New Roman"/>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27755A"/>
    <w:rPr>
      <w:b/>
      <w:bCs/>
      <w:sz w:val="20"/>
      <w:szCs w:val="20"/>
    </w:rPr>
  </w:style>
  <w:style w:type="character" w:customStyle="1" w:styleId="CommentSubjectChar">
    <w:name w:val="Comment Subject Char"/>
    <w:basedOn w:val="CommentTextChar"/>
    <w:link w:val="CommentSubject"/>
    <w:uiPriority w:val="99"/>
    <w:semiHidden/>
    <w:rsid w:val="0027755A"/>
    <w:rPr>
      <w:rFonts w:eastAsia="Times New Roman"/>
      <w:b/>
      <w:bCs/>
      <w:color w:val="000000"/>
      <w:sz w:val="24"/>
      <w:szCs w:val="24"/>
      <w:lang w:eastAsia="en-US"/>
    </w:rPr>
  </w:style>
  <w:style w:type="character" w:customStyle="1" w:styleId="Heading4Char">
    <w:name w:val="Heading 4 Char"/>
    <w:basedOn w:val="DefaultParagraphFont"/>
    <w:link w:val="Heading4"/>
    <w:uiPriority w:val="9"/>
    <w:semiHidden/>
    <w:rsid w:val="00D078A7"/>
    <w:rPr>
      <w:rFonts w:asciiTheme="majorHAnsi" w:eastAsiaTheme="majorEastAsia" w:hAnsiTheme="majorHAnsi" w:cstheme="majorBidi"/>
      <w:b/>
      <w:bCs/>
      <w:i/>
      <w:iCs/>
      <w:color w:val="4F81BD" w:themeColor="accent1"/>
      <w:sz w:val="24"/>
      <w:szCs w:val="24"/>
      <w:lang w:eastAsia="en-US"/>
    </w:rPr>
  </w:style>
  <w:style w:type="character" w:customStyle="1" w:styleId="apple-converted-space">
    <w:name w:val="apple-converted-space"/>
    <w:basedOn w:val="DefaultParagraphFont"/>
    <w:rsid w:val="00ED346B"/>
  </w:style>
  <w:style w:type="character" w:styleId="Emphasis">
    <w:name w:val="Emphasis"/>
    <w:basedOn w:val="DefaultParagraphFont"/>
    <w:uiPriority w:val="20"/>
    <w:qFormat/>
    <w:rsid w:val="00ED34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6124">
      <w:bodyDiv w:val="1"/>
      <w:marLeft w:val="0"/>
      <w:marRight w:val="0"/>
      <w:marTop w:val="0"/>
      <w:marBottom w:val="0"/>
      <w:divBdr>
        <w:top w:val="none" w:sz="0" w:space="0" w:color="auto"/>
        <w:left w:val="none" w:sz="0" w:space="0" w:color="auto"/>
        <w:bottom w:val="none" w:sz="0" w:space="0" w:color="auto"/>
        <w:right w:val="none" w:sz="0" w:space="0" w:color="auto"/>
      </w:divBdr>
    </w:div>
    <w:div w:id="181360124">
      <w:bodyDiv w:val="1"/>
      <w:marLeft w:val="0"/>
      <w:marRight w:val="0"/>
      <w:marTop w:val="0"/>
      <w:marBottom w:val="0"/>
      <w:divBdr>
        <w:top w:val="none" w:sz="0" w:space="0" w:color="auto"/>
        <w:left w:val="none" w:sz="0" w:space="0" w:color="auto"/>
        <w:bottom w:val="none" w:sz="0" w:space="0" w:color="auto"/>
        <w:right w:val="none" w:sz="0" w:space="0" w:color="auto"/>
      </w:divBdr>
    </w:div>
    <w:div w:id="611595408">
      <w:bodyDiv w:val="1"/>
      <w:marLeft w:val="0"/>
      <w:marRight w:val="0"/>
      <w:marTop w:val="0"/>
      <w:marBottom w:val="0"/>
      <w:divBdr>
        <w:top w:val="none" w:sz="0" w:space="0" w:color="auto"/>
        <w:left w:val="none" w:sz="0" w:space="0" w:color="auto"/>
        <w:bottom w:val="none" w:sz="0" w:space="0" w:color="auto"/>
        <w:right w:val="none" w:sz="0" w:space="0" w:color="auto"/>
      </w:divBdr>
    </w:div>
    <w:div w:id="1419785270">
      <w:bodyDiv w:val="1"/>
      <w:marLeft w:val="0"/>
      <w:marRight w:val="0"/>
      <w:marTop w:val="0"/>
      <w:marBottom w:val="0"/>
      <w:divBdr>
        <w:top w:val="none" w:sz="0" w:space="0" w:color="auto"/>
        <w:left w:val="none" w:sz="0" w:space="0" w:color="auto"/>
        <w:bottom w:val="none" w:sz="0" w:space="0" w:color="auto"/>
        <w:right w:val="none" w:sz="0" w:space="0" w:color="auto"/>
      </w:divBdr>
    </w:div>
    <w:div w:id="21422597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exas.edu/compliance/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licies.utexas.edu/policies/laws-general-facul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texas.edu/compliance/poli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CC73E-8759-E844-A8DE-7B30B0F6F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2191</Words>
  <Characters>12492</Characters>
  <Application>Microsoft Office Word</Application>
  <DocSecurity>0</DocSecurity>
  <Lines>104</Lines>
  <Paragraphs>29</Paragraphs>
  <ScaleCrop>false</ScaleCrop>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 English</dc:creator>
  <cp:keywords/>
  <dc:description/>
  <cp:lastModifiedBy>Brooks, Betty G</cp:lastModifiedBy>
  <cp:revision>2</cp:revision>
  <cp:lastPrinted>2014-12-03T22:49:00Z</cp:lastPrinted>
  <dcterms:created xsi:type="dcterms:W3CDTF">2023-01-04T14:09:00Z</dcterms:created>
  <dcterms:modified xsi:type="dcterms:W3CDTF">2023-01-04T14:09:00Z</dcterms:modified>
</cp:coreProperties>
</file>